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13" w:rsidRDefault="00B44013" w:rsidP="00B44013">
      <w:pPr>
        <w:spacing w:line="360" w:lineRule="auto"/>
        <w:jc w:val="both"/>
      </w:pPr>
      <w:r>
        <w:rPr>
          <w:i/>
        </w:rPr>
        <w:t>Z radością dowiedziałem się, że po przyjacielsku współżyjesz ze swoimi niewolnikami. Bardzo to przystoi twej roztropności i twemu wykształceniu. „Są to niewolnicy”. Owszem, lecz i ludzie. „Są to niewolnicy”. Owszem, lecz i współtowarzysze. „Są to niewolnicy”. Owszem, lecz i pokorni przyjaciele. „Są to niewolnicy”. Owszem, lecz także współuczestnicy niewoli, jeśli zważysz, że los ma tę samą moc nad niewolnikami i panami. Toteż śmieję się z tych, którzy za poniżenie mają obiadowanie razem ze swym niewolnikiem</w:t>
      </w:r>
      <w:r>
        <w:t>.</w:t>
      </w:r>
    </w:p>
    <w:p w:rsidR="00B44013" w:rsidRDefault="00B44013" w:rsidP="00B44013">
      <w:pPr>
        <w:spacing w:line="360" w:lineRule="auto"/>
        <w:jc w:val="right"/>
      </w:pPr>
      <w:r>
        <w:t xml:space="preserve">Seneka, </w:t>
      </w:r>
      <w:r>
        <w:rPr>
          <w:i/>
        </w:rPr>
        <w:t xml:space="preserve">Listy moralne do </w:t>
      </w:r>
      <w:proofErr w:type="spellStart"/>
      <w:r>
        <w:rPr>
          <w:i/>
        </w:rPr>
        <w:t>Lucyliusza</w:t>
      </w:r>
      <w:proofErr w:type="spellEnd"/>
      <w:r>
        <w:t>, I wiek n.e.</w:t>
      </w:r>
    </w:p>
    <w:p w:rsidR="00B44013" w:rsidRDefault="00B44013" w:rsidP="00B44013">
      <w:pPr>
        <w:spacing w:line="360" w:lineRule="auto"/>
        <w:jc w:val="both"/>
      </w:pPr>
    </w:p>
    <w:p w:rsidR="00B44013" w:rsidRPr="006F418E" w:rsidRDefault="00B44013" w:rsidP="00B44013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B44013" w:rsidRDefault="00B44013" w:rsidP="00B44013">
      <w:pPr>
        <w:suppressAutoHyphens w:val="0"/>
        <w:autoSpaceDN w:val="0"/>
        <w:adjustRightInd w:val="0"/>
        <w:spacing w:line="360" w:lineRule="auto"/>
        <w:jc w:val="both"/>
      </w:pPr>
      <w:r>
        <w:t>Wymień argumenty za dobrym traktowaniem niewolników, podane przez Senekę.</w:t>
      </w:r>
    </w:p>
    <w:p w:rsidR="00B44013" w:rsidRDefault="00B44013" w:rsidP="00B44013">
      <w:pPr>
        <w:suppressAutoHyphens w:val="0"/>
        <w:autoSpaceDN w:val="0"/>
        <w:adjustRightInd w:val="0"/>
        <w:spacing w:line="360" w:lineRule="auto"/>
        <w:jc w:val="both"/>
      </w:pPr>
    </w:p>
    <w:p w:rsidR="00B44013" w:rsidRDefault="00B44013" w:rsidP="00B44013">
      <w:pPr>
        <w:suppressAutoHyphens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C2D"/>
    <w:multiLevelType w:val="hybridMultilevel"/>
    <w:tmpl w:val="CB447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13"/>
    <w:rsid w:val="000037DD"/>
    <w:rsid w:val="000716E6"/>
    <w:rsid w:val="00B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A3081-9A7A-4B79-A9D9-34EC2453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0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2019-09-24T09:13:00Z</dcterms:created>
  <dcterms:modified xsi:type="dcterms:W3CDTF">2019-09-24T09:14:00Z</dcterms:modified>
</cp:coreProperties>
</file>