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BDD76" w14:textId="77777777" w:rsidR="00D4303C" w:rsidRPr="00D4303C" w:rsidRDefault="00D4303C" w:rsidP="00D4303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4303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Zalecenia Ignacego Loyoli dla członków zakonu jezuitów, XVI w. </w:t>
      </w:r>
    </w:p>
    <w:p w14:paraId="6A3BCD35" w14:textId="77777777" w:rsidR="00D4303C" w:rsidRPr="00D4303C" w:rsidRDefault="00D4303C" w:rsidP="00D4303C">
      <w:p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03C">
        <w:rPr>
          <w:rFonts w:ascii="Times New Roman" w:hAnsi="Times New Roman" w:cs="Times New Roman"/>
          <w:i/>
          <w:sz w:val="24"/>
          <w:szCs w:val="24"/>
        </w:rPr>
        <w:t xml:space="preserve">1. Na pierwszym miejscu i w sposób szczególny wiele pomoże nie ufać sobie, lecz wspaniałomyślnie w Bogu złożyć nadzieje i żywić gorące pragnienie osiągnięcia przedłożonego celu. […] </w:t>
      </w:r>
    </w:p>
    <w:p w14:paraId="133C6630" w14:textId="762F562B" w:rsidR="00D4303C" w:rsidRPr="00D4303C" w:rsidRDefault="00D4303C" w:rsidP="00D4303C">
      <w:p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03C">
        <w:rPr>
          <w:rFonts w:ascii="Times New Roman" w:hAnsi="Times New Roman" w:cs="Times New Roman"/>
          <w:i/>
          <w:sz w:val="24"/>
          <w:szCs w:val="24"/>
        </w:rPr>
        <w:t>8. Zarówno Towarzystwu w ogóle, jak i im samym wiele pomoże autorytet u wszystkich, zwłaszcza u księcia i u ludzi na wyższych stanowiskach. Do zdobycia tego autorytetu bardzo się przyczyni nie tyle powaga wewnętrzna, lecz także zewnętrzna, przejawiająca się w sposobie chodzenia, w gestach, w skromnym stroju, a zwłaszcza w roztropnych wypowiedziach i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4303C">
        <w:rPr>
          <w:rFonts w:ascii="Times New Roman" w:hAnsi="Times New Roman" w:cs="Times New Roman"/>
          <w:i/>
          <w:sz w:val="24"/>
          <w:szCs w:val="24"/>
        </w:rPr>
        <w:t>dojrzałych radach zarówno w rzeczach dotyczących działania, jak i sprawach doktrynalnych.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4303C">
        <w:rPr>
          <w:rFonts w:ascii="Times New Roman" w:hAnsi="Times New Roman" w:cs="Times New Roman"/>
          <w:i/>
          <w:sz w:val="24"/>
          <w:szCs w:val="24"/>
        </w:rPr>
        <w:t xml:space="preserve">[…] </w:t>
      </w:r>
    </w:p>
    <w:p w14:paraId="0F29038D" w14:textId="39102167" w:rsidR="00D4303C" w:rsidRPr="00D4303C" w:rsidRDefault="00D4303C" w:rsidP="00D4303C">
      <w:p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03C">
        <w:rPr>
          <w:rFonts w:ascii="Times New Roman" w:hAnsi="Times New Roman" w:cs="Times New Roman"/>
          <w:i/>
          <w:sz w:val="24"/>
          <w:szCs w:val="24"/>
        </w:rPr>
        <w:t>10. Niech wszyscy dokładnie znają te sprawy, które w dziedzinie dogmatów są zazwyczaj sporne między katolikami i heretykami, zwłaszcza w tym czasie i […] miejscu, gdzie […] będą […] z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4303C">
        <w:rPr>
          <w:rFonts w:ascii="Times New Roman" w:hAnsi="Times New Roman" w:cs="Times New Roman"/>
          <w:i/>
          <w:sz w:val="24"/>
          <w:szCs w:val="24"/>
        </w:rPr>
        <w:t xml:space="preserve">tymi osobami […] mieć kontakty. W razie potrzeby niech przedstawią i udowodnią prawdę katolicką, niech zbiją błędy, a wątpiących i wahających się niech umocnią zarówno przez wykłady i kazania, jak i przez spowiedź i rozmowy. </w:t>
      </w:r>
    </w:p>
    <w:p w14:paraId="3379EFF8" w14:textId="77777777" w:rsidR="00D4303C" w:rsidRPr="00D4303C" w:rsidRDefault="00D4303C" w:rsidP="00D4303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7F7DC53" w14:textId="39C55EFE" w:rsidR="00D4303C" w:rsidRDefault="00D4303C" w:rsidP="00D4303C">
      <w:pPr>
        <w:jc w:val="right"/>
        <w:rPr>
          <w:rFonts w:ascii="Times New Roman" w:hAnsi="Times New Roman" w:cs="Times New Roman"/>
        </w:rPr>
      </w:pPr>
      <w:r w:rsidRPr="00D4303C">
        <w:rPr>
          <w:rFonts w:ascii="Times New Roman" w:hAnsi="Times New Roman" w:cs="Times New Roman"/>
          <w:i/>
        </w:rPr>
        <w:t>Wiek XVI–XVIII w źródłach. Wybór tekstów źródłowych z propozycjami metodycznymi dla nauczycieli historii, studentów i uczniów</w:t>
      </w:r>
      <w:r w:rsidRPr="00CB3318">
        <w:rPr>
          <w:rFonts w:ascii="Times New Roman" w:hAnsi="Times New Roman" w:cs="Times New Roman"/>
        </w:rPr>
        <w:t xml:space="preserve">, oprac. M. </w:t>
      </w:r>
      <w:r>
        <w:rPr>
          <w:rFonts w:ascii="Times New Roman" w:hAnsi="Times New Roman" w:cs="Times New Roman"/>
        </w:rPr>
        <w:t>Sobańska-</w:t>
      </w:r>
      <w:proofErr w:type="spellStart"/>
      <w:r>
        <w:rPr>
          <w:rFonts w:ascii="Times New Roman" w:hAnsi="Times New Roman" w:cs="Times New Roman"/>
        </w:rPr>
        <w:t>Bondaruk</w:t>
      </w:r>
      <w:proofErr w:type="spellEnd"/>
      <w:r>
        <w:rPr>
          <w:rFonts w:ascii="Times New Roman" w:hAnsi="Times New Roman" w:cs="Times New Roman"/>
        </w:rPr>
        <w:t xml:space="preserve">, S.B. </w:t>
      </w:r>
      <w:proofErr w:type="spellStart"/>
      <w:r>
        <w:rPr>
          <w:rFonts w:ascii="Times New Roman" w:hAnsi="Times New Roman" w:cs="Times New Roman"/>
        </w:rPr>
        <w:t>Lenard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Pr="00CB3318">
        <w:rPr>
          <w:rFonts w:ascii="Times New Roman" w:hAnsi="Times New Roman" w:cs="Times New Roman"/>
        </w:rPr>
        <w:t>Warszawa: WN PWN, 1999, s. 134–135</w:t>
      </w:r>
      <w:r>
        <w:rPr>
          <w:rFonts w:ascii="Times New Roman" w:hAnsi="Times New Roman" w:cs="Times New Roman"/>
        </w:rPr>
        <w:t>.</w:t>
      </w:r>
    </w:p>
    <w:p w14:paraId="039E9C47" w14:textId="77777777" w:rsidR="00DE0838" w:rsidRPr="00565E95" w:rsidRDefault="00DE0838" w:rsidP="00DE0838">
      <w:pPr>
        <w:rPr>
          <w:rFonts w:ascii="Times New Roman" w:hAnsi="Times New Roman" w:cs="Times New Roman"/>
          <w:sz w:val="24"/>
          <w:szCs w:val="24"/>
        </w:rPr>
      </w:pPr>
    </w:p>
    <w:p w14:paraId="15CB42D3" w14:textId="4803B427" w:rsidR="00DE0838" w:rsidRPr="00971CBD" w:rsidRDefault="00DE0838" w:rsidP="00B814F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71CBD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</w:p>
    <w:p w14:paraId="727A3A2C" w14:textId="7B969A53" w:rsidR="00D4303C" w:rsidRPr="004B2FBD" w:rsidRDefault="00DE0838" w:rsidP="00D4303C">
      <w:pPr>
        <w:rPr>
          <w:rFonts w:ascii="Times New Roman" w:hAnsi="Times New Roman" w:cs="Times New Roman"/>
          <w:sz w:val="24"/>
          <w:szCs w:val="24"/>
        </w:rPr>
      </w:pPr>
      <w:r w:rsidRPr="004B2FB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1. </w:t>
      </w:r>
      <w:r w:rsidR="00D87482" w:rsidRPr="004B2FBD">
        <w:rPr>
          <w:rFonts w:ascii="Times New Roman" w:hAnsi="Times New Roman" w:cs="Times New Roman"/>
          <w:sz w:val="24"/>
          <w:szCs w:val="24"/>
        </w:rPr>
        <w:t>Posiłkując się wiedzą</w:t>
      </w:r>
      <w:r w:rsidR="00D4303C" w:rsidRPr="004B2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03C" w:rsidRPr="004B2FBD">
        <w:rPr>
          <w:rFonts w:ascii="Times New Roman" w:hAnsi="Times New Roman" w:cs="Times New Roman"/>
          <w:sz w:val="24"/>
          <w:szCs w:val="24"/>
        </w:rPr>
        <w:t>pozaźródłow</w:t>
      </w:r>
      <w:r w:rsidR="00D87482" w:rsidRPr="004B2FBD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="00D87482" w:rsidRPr="004B2FBD">
        <w:rPr>
          <w:rFonts w:ascii="Times New Roman" w:hAnsi="Times New Roman" w:cs="Times New Roman"/>
          <w:sz w:val="24"/>
          <w:szCs w:val="24"/>
        </w:rPr>
        <w:t xml:space="preserve">, </w:t>
      </w:r>
      <w:r w:rsidR="00D4303C" w:rsidRPr="004B2FBD">
        <w:rPr>
          <w:rFonts w:ascii="Times New Roman" w:hAnsi="Times New Roman" w:cs="Times New Roman"/>
          <w:sz w:val="24"/>
          <w:szCs w:val="24"/>
        </w:rPr>
        <w:t>wyjaśnij kim był Ignacy Loyola.</w:t>
      </w:r>
    </w:p>
    <w:p w14:paraId="5616B19B" w14:textId="77777777" w:rsidR="00D4303C" w:rsidRPr="004B2FBD" w:rsidRDefault="00D4303C" w:rsidP="00D4303C">
      <w:pPr>
        <w:rPr>
          <w:rFonts w:ascii="Times New Roman" w:hAnsi="Times New Roman" w:cs="Times New Roman"/>
          <w:sz w:val="24"/>
          <w:szCs w:val="24"/>
        </w:rPr>
      </w:pPr>
      <w:r w:rsidRPr="004B2FBD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4B2FB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B2FBD">
        <w:rPr>
          <w:rFonts w:ascii="Times New Roman" w:hAnsi="Times New Roman" w:cs="Times New Roman"/>
          <w:sz w:val="24"/>
          <w:szCs w:val="24"/>
        </w:rPr>
        <w:t>Wymień cechy, jakimi się powinni odznaczać jezuici.</w:t>
      </w:r>
    </w:p>
    <w:p w14:paraId="3FA85875" w14:textId="78626C0C" w:rsidR="00D4303C" w:rsidRPr="00D91652" w:rsidRDefault="00D4303C" w:rsidP="00D4303C">
      <w:pPr>
        <w:rPr>
          <w:rFonts w:ascii="Times New Roman" w:hAnsi="Times New Roman" w:cs="Times New Roman"/>
          <w:sz w:val="24"/>
          <w:szCs w:val="24"/>
        </w:rPr>
      </w:pPr>
      <w:r w:rsidRPr="004B2FBD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4B2FBD">
        <w:rPr>
          <w:rFonts w:ascii="Times New Roman" w:hAnsi="Times New Roman" w:cs="Times New Roman"/>
          <w:sz w:val="24"/>
          <w:szCs w:val="24"/>
        </w:rPr>
        <w:t xml:space="preserve"> </w:t>
      </w:r>
      <w:r w:rsidRPr="00D91652">
        <w:rPr>
          <w:rFonts w:ascii="Times New Roman" w:hAnsi="Times New Roman" w:cs="Times New Roman"/>
          <w:sz w:val="24"/>
          <w:szCs w:val="24"/>
        </w:rPr>
        <w:t>Określ stosunek jezuitów do protestantów.</w:t>
      </w:r>
    </w:p>
    <w:p w14:paraId="38564F7B" w14:textId="309010EA" w:rsidR="00D4303C" w:rsidRPr="00D91652" w:rsidRDefault="00D4303C" w:rsidP="00D4303C">
      <w:pPr>
        <w:rPr>
          <w:rFonts w:ascii="Times New Roman" w:hAnsi="Times New Roman" w:cs="Times New Roman"/>
          <w:sz w:val="24"/>
          <w:szCs w:val="24"/>
        </w:rPr>
      </w:pPr>
      <w:r w:rsidRPr="00D91652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D9165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91652">
        <w:rPr>
          <w:rFonts w:ascii="Times New Roman" w:hAnsi="Times New Roman" w:cs="Times New Roman"/>
          <w:sz w:val="24"/>
          <w:szCs w:val="24"/>
        </w:rPr>
        <w:t>Odpowiedz, która klasa społeczna była celem pracy jezuitów.</w:t>
      </w:r>
    </w:p>
    <w:p w14:paraId="6233E664" w14:textId="0F9AB4C2" w:rsidR="00D4303C" w:rsidRPr="00D91652" w:rsidRDefault="00D4303C" w:rsidP="00D4303C">
      <w:pPr>
        <w:rPr>
          <w:rFonts w:ascii="Times New Roman" w:hAnsi="Times New Roman" w:cs="Times New Roman"/>
          <w:sz w:val="24"/>
          <w:szCs w:val="24"/>
        </w:rPr>
      </w:pPr>
      <w:r w:rsidRPr="00D91652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D9165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91652" w:rsidRPr="00D91652">
        <w:rPr>
          <w:rFonts w:ascii="Times New Roman" w:hAnsi="Times New Roman" w:cs="Times New Roman"/>
          <w:sz w:val="24"/>
          <w:szCs w:val="24"/>
        </w:rPr>
        <w:t>Czy wykształcenie było ważne dla jezuitów? Uzasadnij swoje zdanie.</w:t>
      </w:r>
    </w:p>
    <w:p w14:paraId="7C1A79D1" w14:textId="0643FC05" w:rsidR="00D4303C" w:rsidRPr="00D4303C" w:rsidRDefault="00D4303C" w:rsidP="00D4303C">
      <w:pPr>
        <w:rPr>
          <w:rFonts w:ascii="Times New Roman" w:hAnsi="Times New Roman" w:cs="Times New Roman"/>
          <w:sz w:val="24"/>
          <w:szCs w:val="24"/>
        </w:rPr>
      </w:pPr>
      <w:r w:rsidRPr="00D91652">
        <w:rPr>
          <w:rFonts w:ascii="Times New Roman" w:hAnsi="Times New Roman" w:cs="Times New Roman"/>
          <w:b/>
          <w:color w:val="0070C0"/>
          <w:sz w:val="24"/>
          <w:szCs w:val="24"/>
        </w:rPr>
        <w:t>6.</w:t>
      </w:r>
      <w:r w:rsidRPr="00D91652">
        <w:rPr>
          <w:rFonts w:ascii="Times New Roman" w:hAnsi="Times New Roman" w:cs="Times New Roman"/>
          <w:sz w:val="24"/>
          <w:szCs w:val="24"/>
        </w:rPr>
        <w:t xml:space="preserve"> </w:t>
      </w:r>
      <w:r w:rsidR="00D87482" w:rsidRPr="00D91652">
        <w:rPr>
          <w:rFonts w:ascii="Times New Roman" w:hAnsi="Times New Roman" w:cs="Times New Roman"/>
          <w:sz w:val="24"/>
          <w:szCs w:val="24"/>
        </w:rPr>
        <w:t>Korzystając z</w:t>
      </w:r>
      <w:r w:rsidRPr="00D91652">
        <w:rPr>
          <w:rFonts w:ascii="Times New Roman" w:hAnsi="Times New Roman" w:cs="Times New Roman"/>
          <w:sz w:val="24"/>
          <w:szCs w:val="24"/>
        </w:rPr>
        <w:t xml:space="preserve"> wiedzy </w:t>
      </w:r>
      <w:proofErr w:type="spellStart"/>
      <w:r w:rsidRPr="00D91652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D87482" w:rsidRPr="00D91652">
        <w:rPr>
          <w:rFonts w:ascii="Times New Roman" w:hAnsi="Times New Roman" w:cs="Times New Roman"/>
          <w:sz w:val="24"/>
          <w:szCs w:val="24"/>
        </w:rPr>
        <w:t>,</w:t>
      </w:r>
      <w:r w:rsidRPr="00D91652">
        <w:rPr>
          <w:rFonts w:ascii="Times New Roman" w:hAnsi="Times New Roman" w:cs="Times New Roman"/>
          <w:sz w:val="24"/>
          <w:szCs w:val="24"/>
        </w:rPr>
        <w:t xml:space="preserve"> podaj rok powstania zakonu.</w:t>
      </w:r>
    </w:p>
    <w:p w14:paraId="791224B3" w14:textId="3781327A" w:rsidR="00345F45" w:rsidRPr="00D4303C" w:rsidRDefault="00345F45" w:rsidP="00D4303C">
      <w:pPr>
        <w:rPr>
          <w:rFonts w:ascii="Times New Roman" w:hAnsi="Times New Roman" w:cs="Times New Roman"/>
          <w:sz w:val="24"/>
          <w:szCs w:val="24"/>
        </w:rPr>
      </w:pPr>
    </w:p>
    <w:p w14:paraId="43F3E0CE" w14:textId="19850E83" w:rsidR="00BB1178" w:rsidRPr="00565E95" w:rsidRDefault="00BB11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1178" w:rsidRPr="00565E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BA0C6" w14:textId="77777777" w:rsidR="00183154" w:rsidRDefault="00183154" w:rsidP="00183154">
      <w:pPr>
        <w:spacing w:after="0" w:line="240" w:lineRule="auto"/>
      </w:pPr>
      <w:r>
        <w:separator/>
      </w:r>
    </w:p>
  </w:endnote>
  <w:endnote w:type="continuationSeparator" w:id="0">
    <w:p w14:paraId="5FA0622A" w14:textId="77777777" w:rsidR="00183154" w:rsidRDefault="00183154" w:rsidP="0018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30053" w14:textId="77777777" w:rsidR="00183154" w:rsidRDefault="001831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362B2" w14:textId="474EE692" w:rsidR="00183154" w:rsidRDefault="0018315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8F04D90" wp14:editId="07D9284D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E3E61" w14:textId="77777777" w:rsidR="00183154" w:rsidRDefault="001831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33A7A" w14:textId="77777777" w:rsidR="00183154" w:rsidRDefault="00183154" w:rsidP="00183154">
      <w:pPr>
        <w:spacing w:after="0" w:line="240" w:lineRule="auto"/>
      </w:pPr>
      <w:r>
        <w:separator/>
      </w:r>
    </w:p>
  </w:footnote>
  <w:footnote w:type="continuationSeparator" w:id="0">
    <w:p w14:paraId="02262673" w14:textId="77777777" w:rsidR="00183154" w:rsidRDefault="00183154" w:rsidP="00183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75432" w14:textId="77777777" w:rsidR="00183154" w:rsidRDefault="001831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F091" w14:textId="77777777" w:rsidR="00183154" w:rsidRDefault="0018315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5FE3" w14:textId="77777777" w:rsidR="00183154" w:rsidRDefault="001831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E7"/>
    <w:rsid w:val="000514C5"/>
    <w:rsid w:val="00183154"/>
    <w:rsid w:val="001E0401"/>
    <w:rsid w:val="001F0724"/>
    <w:rsid w:val="002A0A43"/>
    <w:rsid w:val="002B3A1E"/>
    <w:rsid w:val="002D0BEE"/>
    <w:rsid w:val="002E6827"/>
    <w:rsid w:val="00345F45"/>
    <w:rsid w:val="003F13A5"/>
    <w:rsid w:val="004357E8"/>
    <w:rsid w:val="0045475D"/>
    <w:rsid w:val="00465DDE"/>
    <w:rsid w:val="004B2FBD"/>
    <w:rsid w:val="00565E95"/>
    <w:rsid w:val="00632479"/>
    <w:rsid w:val="007112F5"/>
    <w:rsid w:val="007D6754"/>
    <w:rsid w:val="00814F25"/>
    <w:rsid w:val="008B0921"/>
    <w:rsid w:val="00971CBD"/>
    <w:rsid w:val="00A2187B"/>
    <w:rsid w:val="00A87569"/>
    <w:rsid w:val="00B814FA"/>
    <w:rsid w:val="00BB1178"/>
    <w:rsid w:val="00C33587"/>
    <w:rsid w:val="00CE5D59"/>
    <w:rsid w:val="00D4303C"/>
    <w:rsid w:val="00D87482"/>
    <w:rsid w:val="00D91652"/>
    <w:rsid w:val="00DA5F6A"/>
    <w:rsid w:val="00DE0838"/>
    <w:rsid w:val="00E40C3D"/>
    <w:rsid w:val="00E53FFD"/>
    <w:rsid w:val="00EA25E7"/>
    <w:rsid w:val="00F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A06A"/>
  <w15:chartTrackingRefBased/>
  <w15:docId w15:val="{90D7F558-CE5B-4B8C-AA77-CD692208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154"/>
  </w:style>
  <w:style w:type="paragraph" w:styleId="Stopka">
    <w:name w:val="footer"/>
    <w:basedOn w:val="Normalny"/>
    <w:link w:val="StopkaZnak"/>
    <w:uiPriority w:val="99"/>
    <w:unhideWhenUsed/>
    <w:rsid w:val="00183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154"/>
  </w:style>
  <w:style w:type="paragraph" w:styleId="Akapitzlist">
    <w:name w:val="List Paragraph"/>
    <w:basedOn w:val="Normalny"/>
    <w:uiPriority w:val="34"/>
    <w:qFormat/>
    <w:rsid w:val="00DE08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2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4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4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4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47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32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28</cp:revision>
  <dcterms:created xsi:type="dcterms:W3CDTF">2021-08-29T12:18:00Z</dcterms:created>
  <dcterms:modified xsi:type="dcterms:W3CDTF">2021-09-03T09:17:00Z</dcterms:modified>
</cp:coreProperties>
</file>