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544F" w14:textId="29ABB145" w:rsidR="00E970A0" w:rsidRDefault="004C077D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noProof/>
          <w:color w:val="0070C0"/>
          <w:lang w:eastAsia="pl-PL"/>
        </w:rPr>
        <w:drawing>
          <wp:anchor distT="0" distB="0" distL="114300" distR="114300" simplePos="0" relativeHeight="251658240" behindDoc="1" locked="0" layoutInCell="1" allowOverlap="1" wp14:anchorId="3ABC5AC4" wp14:editId="02AA51AB">
            <wp:simplePos x="0" y="0"/>
            <wp:positionH relativeFrom="column">
              <wp:posOffset>2924</wp:posOffset>
            </wp:positionH>
            <wp:positionV relativeFrom="paragraph">
              <wp:posOffset>2289</wp:posOffset>
            </wp:positionV>
            <wp:extent cx="6113780" cy="7304405"/>
            <wp:effectExtent l="0" t="0" r="1270" b="0"/>
            <wp:wrapNone/>
            <wp:docPr id="4" name="Obraz 4" descr="C:\Users\abugiel\AppData\Local\Microsoft\Windows\INetCache\Content.Word\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bugiel\AppData\Local\Microsoft\Windows\INetCache\Content.Word\3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730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6B5B93" w14:textId="77777777" w:rsidR="00E970A0" w:rsidRDefault="00E970A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70A5006C" w14:textId="77777777" w:rsidR="00E970A0" w:rsidRDefault="00E970A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050E3044" w14:textId="77777777" w:rsidR="00E970A0" w:rsidRDefault="00E970A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0C5E4C17" w14:textId="77777777" w:rsidR="00E970A0" w:rsidRDefault="00E970A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1899C85A" w14:textId="77777777" w:rsidR="00E970A0" w:rsidRDefault="00E970A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5EA7EECC" w14:textId="77777777" w:rsidR="00E970A0" w:rsidRDefault="00E970A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6B80FA99" w14:textId="77777777" w:rsidR="00E970A0" w:rsidRDefault="00E970A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4E1AAE67" w14:textId="77777777" w:rsidR="00E970A0" w:rsidRDefault="00E970A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70A171C4" w14:textId="77777777" w:rsidR="00E970A0" w:rsidRDefault="00E970A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7C966FEC" w14:textId="77777777" w:rsidR="00E970A0" w:rsidRDefault="00E970A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3250BD87" w14:textId="77777777" w:rsidR="00E970A0" w:rsidRDefault="00E970A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5E83A335" w14:textId="77777777" w:rsidR="00E970A0" w:rsidRDefault="00E970A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7B1906CF" w14:textId="77777777" w:rsidR="00E970A0" w:rsidRDefault="00E970A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0A273C3F" w14:textId="77777777" w:rsidR="00E970A0" w:rsidRDefault="00E970A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1E3EF8E8" w14:textId="77777777" w:rsidR="00E970A0" w:rsidRDefault="00E970A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70DFA2B6" w14:textId="77777777" w:rsidR="00E970A0" w:rsidRDefault="00E970A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4E72166E" w14:textId="77777777" w:rsidR="00E970A0" w:rsidRDefault="00E970A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09D34C9C" w14:textId="77777777" w:rsidR="00E970A0" w:rsidRDefault="00E970A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37ABF91A" w14:textId="77777777" w:rsidR="00630AC0" w:rsidRDefault="00630AC0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525351B4" w14:textId="77777777" w:rsidR="006F1EEF" w:rsidRDefault="006F1EEF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61723570" w14:textId="77777777" w:rsidR="006F1EEF" w:rsidRDefault="006F1EEF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5B0BCB76" w14:textId="77777777" w:rsidR="004C077D" w:rsidRDefault="004C077D" w:rsidP="00630AC0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6E894C80" w14:textId="77777777" w:rsidR="004C077D" w:rsidRDefault="004C077D" w:rsidP="00630AC0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2448CB27" w14:textId="77777777" w:rsidR="004C077D" w:rsidRDefault="004C077D" w:rsidP="00630AC0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17A66C5D" w14:textId="77777777" w:rsidR="004C077D" w:rsidRDefault="004C077D" w:rsidP="00630AC0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1CFA369B" w14:textId="77777777" w:rsidR="004C077D" w:rsidRDefault="004C077D" w:rsidP="00630AC0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7DA3B2FD" w14:textId="77777777" w:rsidR="004C077D" w:rsidRDefault="004C077D" w:rsidP="00630AC0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2BBD12A1" w14:textId="77777777" w:rsidR="004C077D" w:rsidRDefault="004C077D" w:rsidP="00630AC0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1433C34B" w14:textId="77777777" w:rsidR="00CD558F" w:rsidRPr="007141F5" w:rsidRDefault="00CD558F" w:rsidP="00630AC0">
      <w:pPr>
        <w:spacing w:after="0" w:line="360" w:lineRule="auto"/>
        <w:rPr>
          <w:rFonts w:ascii="Times New Roman" w:hAnsi="Times New Roman" w:cs="Times New Roman"/>
        </w:rPr>
      </w:pPr>
      <w:r w:rsidRPr="007141F5">
        <w:rPr>
          <w:rFonts w:ascii="Times New Roman" w:hAnsi="Times New Roman" w:cs="Times New Roman"/>
          <w:b/>
          <w:color w:val="0070C0"/>
        </w:rPr>
        <w:t xml:space="preserve">Praca z mapą </w:t>
      </w:r>
    </w:p>
    <w:p w14:paraId="0F6DA155" w14:textId="6B858DF4" w:rsidR="009B22CD" w:rsidRPr="00F66105" w:rsidRDefault="00C13B93" w:rsidP="009B22CD">
      <w:pPr>
        <w:rPr>
          <w:rFonts w:ascii="Times New Roman" w:hAnsi="Times New Roman"/>
          <w:bCs/>
        </w:rPr>
      </w:pPr>
      <w:r w:rsidRPr="00F66105">
        <w:rPr>
          <w:rFonts w:ascii="Times New Roman" w:hAnsi="Times New Roman"/>
          <w:b/>
          <w:bCs/>
          <w:color w:val="0070C0"/>
        </w:rPr>
        <w:t>1</w:t>
      </w:r>
      <w:r w:rsidR="00630AC0" w:rsidRPr="00F66105">
        <w:rPr>
          <w:rFonts w:ascii="Times New Roman" w:hAnsi="Times New Roman"/>
          <w:b/>
          <w:bCs/>
          <w:color w:val="0070C0"/>
        </w:rPr>
        <w:t>.</w:t>
      </w:r>
      <w:r w:rsidR="00630AC0" w:rsidRPr="00F66105">
        <w:rPr>
          <w:rFonts w:ascii="Times New Roman" w:hAnsi="Times New Roman"/>
          <w:bCs/>
        </w:rPr>
        <w:t xml:space="preserve"> </w:t>
      </w:r>
      <w:r w:rsidR="009B22CD" w:rsidRPr="00F66105">
        <w:rPr>
          <w:rFonts w:ascii="Times New Roman" w:hAnsi="Times New Roman"/>
          <w:bCs/>
        </w:rPr>
        <w:t>Wskaż na mapie zasięg terytorialny</w:t>
      </w:r>
      <w:r w:rsidR="004C077D" w:rsidRPr="00F66105">
        <w:rPr>
          <w:rFonts w:ascii="Times New Roman" w:hAnsi="Times New Roman"/>
          <w:bCs/>
        </w:rPr>
        <w:t xml:space="preserve"> </w:t>
      </w:r>
      <w:r w:rsidR="006F1EEF" w:rsidRPr="00F66105">
        <w:rPr>
          <w:rFonts w:ascii="Times New Roman" w:hAnsi="Times New Roman"/>
          <w:bCs/>
        </w:rPr>
        <w:br/>
      </w:r>
      <w:r w:rsidR="009B22CD" w:rsidRPr="00F66105">
        <w:rPr>
          <w:rFonts w:ascii="Times New Roman" w:hAnsi="Times New Roman"/>
          <w:bCs/>
        </w:rPr>
        <w:t xml:space="preserve">działań militarnych w trakcie wojen śląskich. </w:t>
      </w:r>
    </w:p>
    <w:p w14:paraId="7BD2E602" w14:textId="7FC8113E" w:rsidR="009B22CD" w:rsidRDefault="009B22CD" w:rsidP="009B22CD">
      <w:pPr>
        <w:rPr>
          <w:rFonts w:ascii="Times New Roman" w:hAnsi="Times New Roman"/>
          <w:bCs/>
        </w:rPr>
      </w:pPr>
      <w:r w:rsidRPr="00F66105">
        <w:rPr>
          <w:rFonts w:ascii="Times New Roman" w:hAnsi="Times New Roman"/>
          <w:b/>
          <w:bCs/>
          <w:color w:val="0070C0"/>
        </w:rPr>
        <w:t>2.</w:t>
      </w:r>
      <w:r w:rsidRPr="00F66105">
        <w:rPr>
          <w:rFonts w:ascii="Times New Roman" w:hAnsi="Times New Roman"/>
          <w:bCs/>
          <w:color w:val="0070C0"/>
        </w:rPr>
        <w:t xml:space="preserve"> </w:t>
      </w:r>
      <w:r w:rsidRPr="00F66105">
        <w:rPr>
          <w:rFonts w:ascii="Times New Roman" w:hAnsi="Times New Roman"/>
          <w:bCs/>
        </w:rPr>
        <w:t xml:space="preserve">Wskaż na mapie </w:t>
      </w:r>
      <w:r w:rsidR="008C5B9E" w:rsidRPr="00F66105">
        <w:rPr>
          <w:rFonts w:ascii="Times New Roman" w:hAnsi="Times New Roman"/>
          <w:bCs/>
        </w:rPr>
        <w:t xml:space="preserve">miejsca </w:t>
      </w:r>
      <w:r w:rsidRPr="00F66105">
        <w:rPr>
          <w:rFonts w:ascii="Times New Roman" w:hAnsi="Times New Roman"/>
          <w:bCs/>
        </w:rPr>
        <w:t>najważniejsz</w:t>
      </w:r>
      <w:r w:rsidR="008C5B9E" w:rsidRPr="00F66105">
        <w:rPr>
          <w:rFonts w:ascii="Times New Roman" w:hAnsi="Times New Roman"/>
          <w:bCs/>
        </w:rPr>
        <w:t>ych</w:t>
      </w:r>
      <w:r w:rsidR="006F1EEF" w:rsidRPr="00F66105">
        <w:rPr>
          <w:rFonts w:ascii="Times New Roman" w:hAnsi="Times New Roman"/>
          <w:bCs/>
        </w:rPr>
        <w:t xml:space="preserve"> </w:t>
      </w:r>
      <w:r w:rsidRPr="00F66105">
        <w:rPr>
          <w:rFonts w:ascii="Times New Roman" w:hAnsi="Times New Roman"/>
          <w:bCs/>
        </w:rPr>
        <w:t>bit</w:t>
      </w:r>
      <w:r w:rsidR="008C5B9E" w:rsidRPr="00F66105">
        <w:rPr>
          <w:rFonts w:ascii="Times New Roman" w:hAnsi="Times New Roman"/>
          <w:bCs/>
        </w:rPr>
        <w:t>e</w:t>
      </w:r>
      <w:r w:rsidRPr="00F66105">
        <w:rPr>
          <w:rFonts w:ascii="Times New Roman" w:hAnsi="Times New Roman"/>
          <w:bCs/>
        </w:rPr>
        <w:t xml:space="preserve">w i wydarzeń, do których doszło podczas </w:t>
      </w:r>
      <w:r w:rsidR="00E756A8" w:rsidRPr="00F66105">
        <w:rPr>
          <w:rFonts w:ascii="Times New Roman" w:hAnsi="Times New Roman"/>
          <w:bCs/>
        </w:rPr>
        <w:t xml:space="preserve">pierwszej i drugiej </w:t>
      </w:r>
      <w:r w:rsidRPr="00F66105">
        <w:rPr>
          <w:rFonts w:ascii="Times New Roman" w:hAnsi="Times New Roman"/>
          <w:bCs/>
        </w:rPr>
        <w:t>woj</w:t>
      </w:r>
      <w:r w:rsidR="00E756A8" w:rsidRPr="00F66105">
        <w:rPr>
          <w:rFonts w:ascii="Times New Roman" w:hAnsi="Times New Roman"/>
          <w:bCs/>
        </w:rPr>
        <w:t>ny</w:t>
      </w:r>
      <w:r w:rsidRPr="00F66105">
        <w:rPr>
          <w:rFonts w:ascii="Times New Roman" w:hAnsi="Times New Roman"/>
          <w:bCs/>
        </w:rPr>
        <w:t xml:space="preserve"> śląsk</w:t>
      </w:r>
      <w:r w:rsidR="00E756A8" w:rsidRPr="00F66105">
        <w:rPr>
          <w:rFonts w:ascii="Times New Roman" w:hAnsi="Times New Roman"/>
          <w:bCs/>
        </w:rPr>
        <w:t>iej</w:t>
      </w:r>
      <w:r w:rsidRPr="00F66105">
        <w:rPr>
          <w:rFonts w:ascii="Times New Roman" w:hAnsi="Times New Roman"/>
          <w:bCs/>
        </w:rPr>
        <w:t xml:space="preserve">: Śląsk, Bawaria, Prusy, Saksonia, </w:t>
      </w:r>
      <w:proofErr w:type="spellStart"/>
      <w:r w:rsidRPr="00F66105">
        <w:rPr>
          <w:rFonts w:ascii="Times New Roman" w:hAnsi="Times New Roman"/>
          <w:bCs/>
        </w:rPr>
        <w:t>Mollwitz</w:t>
      </w:r>
      <w:proofErr w:type="spellEnd"/>
      <w:r w:rsidRPr="00F66105">
        <w:rPr>
          <w:rFonts w:ascii="Times New Roman" w:hAnsi="Times New Roman"/>
          <w:bCs/>
        </w:rPr>
        <w:t xml:space="preserve"> (Małujowice),</w:t>
      </w:r>
      <w:r w:rsidR="004C077D" w:rsidRPr="00F66105">
        <w:rPr>
          <w:rFonts w:ascii="Times New Roman" w:hAnsi="Times New Roman"/>
          <w:bCs/>
        </w:rPr>
        <w:t xml:space="preserve"> </w:t>
      </w:r>
      <w:r w:rsidRPr="00F66105">
        <w:rPr>
          <w:rFonts w:ascii="Times New Roman" w:hAnsi="Times New Roman"/>
          <w:bCs/>
        </w:rPr>
        <w:t xml:space="preserve">Wrocław, </w:t>
      </w:r>
      <w:proofErr w:type="spellStart"/>
      <w:r w:rsidRPr="00F66105">
        <w:rPr>
          <w:rFonts w:ascii="Times New Roman" w:hAnsi="Times New Roman"/>
          <w:bCs/>
        </w:rPr>
        <w:t>Kesselsdorf</w:t>
      </w:r>
      <w:proofErr w:type="spellEnd"/>
      <w:r w:rsidRPr="00F66105">
        <w:rPr>
          <w:rFonts w:ascii="Times New Roman" w:hAnsi="Times New Roman"/>
          <w:bCs/>
        </w:rPr>
        <w:t xml:space="preserve">, </w:t>
      </w:r>
      <w:proofErr w:type="spellStart"/>
      <w:r w:rsidRPr="00F66105">
        <w:rPr>
          <w:rFonts w:ascii="Times New Roman" w:hAnsi="Times New Roman"/>
          <w:bCs/>
        </w:rPr>
        <w:t>Hubertusburg</w:t>
      </w:r>
      <w:proofErr w:type="spellEnd"/>
      <w:r w:rsidRPr="00F66105">
        <w:rPr>
          <w:rFonts w:ascii="Times New Roman" w:hAnsi="Times New Roman"/>
          <w:bCs/>
        </w:rPr>
        <w:t xml:space="preserve">, </w:t>
      </w:r>
      <w:proofErr w:type="spellStart"/>
      <w:r w:rsidRPr="00F66105">
        <w:rPr>
          <w:rFonts w:ascii="Times New Roman" w:hAnsi="Times New Roman"/>
          <w:bCs/>
        </w:rPr>
        <w:t>Nymphenburg</w:t>
      </w:r>
      <w:proofErr w:type="spellEnd"/>
      <w:r w:rsidRPr="00F66105">
        <w:rPr>
          <w:rFonts w:ascii="Times New Roman" w:hAnsi="Times New Roman"/>
          <w:bCs/>
        </w:rPr>
        <w:t xml:space="preserve">, </w:t>
      </w:r>
      <w:proofErr w:type="spellStart"/>
      <w:r w:rsidRPr="00F66105">
        <w:rPr>
          <w:rFonts w:ascii="Times New Roman" w:hAnsi="Times New Roman"/>
          <w:bCs/>
        </w:rPr>
        <w:t>Hohenfriedeberg</w:t>
      </w:r>
      <w:proofErr w:type="spellEnd"/>
      <w:r w:rsidR="00F66105" w:rsidRPr="00F66105">
        <w:rPr>
          <w:rFonts w:ascii="Times New Roman" w:hAnsi="Times New Roman"/>
          <w:bCs/>
        </w:rPr>
        <w:t>.</w:t>
      </w:r>
    </w:p>
    <w:p w14:paraId="64CEDA67" w14:textId="67418951" w:rsidR="009B22CD" w:rsidRDefault="009B22CD" w:rsidP="009B22CD">
      <w:pPr>
        <w:rPr>
          <w:rFonts w:ascii="Times New Roman" w:hAnsi="Times New Roman"/>
          <w:bCs/>
        </w:rPr>
      </w:pPr>
      <w:r w:rsidRPr="00F66105">
        <w:rPr>
          <w:rFonts w:ascii="Times New Roman" w:hAnsi="Times New Roman"/>
          <w:b/>
          <w:bCs/>
          <w:color w:val="0070C0"/>
        </w:rPr>
        <w:t>3.</w:t>
      </w:r>
      <w:r w:rsidRPr="00F66105">
        <w:rPr>
          <w:rFonts w:ascii="Times New Roman" w:hAnsi="Times New Roman"/>
          <w:bCs/>
          <w:color w:val="0070C0"/>
        </w:rPr>
        <w:t xml:space="preserve"> </w:t>
      </w:r>
      <w:r w:rsidRPr="00F66105">
        <w:rPr>
          <w:rFonts w:ascii="Times New Roman" w:hAnsi="Times New Roman"/>
          <w:bCs/>
        </w:rPr>
        <w:t xml:space="preserve">Wskaż na mapie </w:t>
      </w:r>
      <w:r w:rsidR="008C5B9E" w:rsidRPr="00F66105">
        <w:rPr>
          <w:rFonts w:ascii="Times New Roman" w:hAnsi="Times New Roman"/>
          <w:bCs/>
        </w:rPr>
        <w:t>miejsca najważniejszych bitew i wydarzeń</w:t>
      </w:r>
      <w:r w:rsidR="00E756A8" w:rsidRPr="00F66105">
        <w:rPr>
          <w:rFonts w:ascii="Times New Roman" w:hAnsi="Times New Roman"/>
          <w:bCs/>
        </w:rPr>
        <w:t xml:space="preserve"> z czasu</w:t>
      </w:r>
      <w:r w:rsidRPr="00F66105">
        <w:rPr>
          <w:rFonts w:ascii="Times New Roman" w:hAnsi="Times New Roman"/>
          <w:bCs/>
        </w:rPr>
        <w:t xml:space="preserve"> wielkiej wojny północnej: </w:t>
      </w:r>
      <w:r w:rsidR="00EC3C6C" w:rsidRPr="00F66105">
        <w:rPr>
          <w:rFonts w:ascii="Times New Roman" w:hAnsi="Times New Roman"/>
          <w:bCs/>
        </w:rPr>
        <w:t xml:space="preserve">cieśnina </w:t>
      </w:r>
      <w:r w:rsidRPr="00F66105">
        <w:rPr>
          <w:rFonts w:ascii="Times New Roman" w:hAnsi="Times New Roman"/>
          <w:bCs/>
        </w:rPr>
        <w:t xml:space="preserve">Sund, Inflanty, Narwa, </w:t>
      </w:r>
      <w:r w:rsidR="00EC3C6C" w:rsidRPr="00F66105">
        <w:rPr>
          <w:rFonts w:ascii="Times New Roman" w:hAnsi="Times New Roman"/>
          <w:bCs/>
        </w:rPr>
        <w:t xml:space="preserve">Księstwo </w:t>
      </w:r>
      <w:r w:rsidRPr="00F66105">
        <w:rPr>
          <w:rFonts w:ascii="Times New Roman" w:hAnsi="Times New Roman"/>
          <w:bCs/>
        </w:rPr>
        <w:t>Holsztyn</w:t>
      </w:r>
      <w:r w:rsidR="00EC3C6C" w:rsidRPr="00F66105">
        <w:rPr>
          <w:rFonts w:ascii="Times New Roman" w:hAnsi="Times New Roman"/>
          <w:bCs/>
        </w:rPr>
        <w:t>u</w:t>
      </w:r>
      <w:r w:rsidRPr="00F66105">
        <w:rPr>
          <w:rFonts w:ascii="Times New Roman" w:hAnsi="Times New Roman"/>
          <w:bCs/>
        </w:rPr>
        <w:t xml:space="preserve">, Kopenhaga, Kliszów, </w:t>
      </w:r>
      <w:proofErr w:type="spellStart"/>
      <w:r w:rsidR="00EC3C6C" w:rsidRPr="00F66105">
        <w:rPr>
          <w:rFonts w:ascii="Times New Roman" w:hAnsi="Times New Roman"/>
          <w:bCs/>
        </w:rPr>
        <w:t>N</w:t>
      </w:r>
      <w:r w:rsidR="00EC3C6C" w:rsidRPr="00F66105">
        <w:rPr>
          <w:rFonts w:ascii="Times New Roman" w:hAnsi="Times New Roman" w:cs="Times New Roman"/>
          <w:bCs/>
        </w:rPr>
        <w:t>ö</w:t>
      </w:r>
      <w:r w:rsidR="00EC3C6C" w:rsidRPr="00F66105">
        <w:rPr>
          <w:rFonts w:ascii="Times New Roman" w:hAnsi="Times New Roman"/>
          <w:bCs/>
        </w:rPr>
        <w:t>teborg</w:t>
      </w:r>
      <w:proofErr w:type="spellEnd"/>
      <w:r w:rsidR="00EC3C6C" w:rsidRPr="00F66105">
        <w:rPr>
          <w:rFonts w:ascii="Times New Roman" w:hAnsi="Times New Roman"/>
          <w:bCs/>
        </w:rPr>
        <w:t xml:space="preserve"> (</w:t>
      </w:r>
      <w:proofErr w:type="spellStart"/>
      <w:r w:rsidRPr="00F66105">
        <w:rPr>
          <w:rFonts w:ascii="Times New Roman" w:hAnsi="Times New Roman"/>
          <w:bCs/>
        </w:rPr>
        <w:t>Szlisselburg</w:t>
      </w:r>
      <w:proofErr w:type="spellEnd"/>
      <w:r w:rsidR="00EC3C6C" w:rsidRPr="00F66105">
        <w:rPr>
          <w:rFonts w:ascii="Times New Roman" w:hAnsi="Times New Roman"/>
          <w:bCs/>
        </w:rPr>
        <w:t>)</w:t>
      </w:r>
      <w:r w:rsidRPr="00F66105">
        <w:rPr>
          <w:rFonts w:ascii="Times New Roman" w:hAnsi="Times New Roman"/>
          <w:bCs/>
        </w:rPr>
        <w:t xml:space="preserve">, </w:t>
      </w:r>
      <w:r w:rsidR="00E756A8" w:rsidRPr="00F66105">
        <w:rPr>
          <w:rFonts w:ascii="Rasa-Light" w:hAnsi="Rasa-Light" w:cs="Rasa-Light"/>
        </w:rPr>
        <w:t>Pietropawłowsk (</w:t>
      </w:r>
      <w:r w:rsidRPr="00F66105">
        <w:rPr>
          <w:rFonts w:ascii="Times New Roman" w:hAnsi="Times New Roman"/>
          <w:bCs/>
        </w:rPr>
        <w:t>Petersburg</w:t>
      </w:r>
      <w:r w:rsidR="00E756A8" w:rsidRPr="00F66105">
        <w:rPr>
          <w:rFonts w:ascii="Times New Roman" w:hAnsi="Times New Roman"/>
          <w:bCs/>
        </w:rPr>
        <w:t>)</w:t>
      </w:r>
      <w:r w:rsidRPr="00F66105">
        <w:rPr>
          <w:rFonts w:ascii="Times New Roman" w:hAnsi="Times New Roman"/>
          <w:bCs/>
        </w:rPr>
        <w:t xml:space="preserve">, Wschowa, Połtawa, Ukraina, Zatoka Fińska, Estonia, Szczecin, </w:t>
      </w:r>
      <w:proofErr w:type="spellStart"/>
      <w:r w:rsidRPr="00F66105">
        <w:rPr>
          <w:rFonts w:ascii="Times New Roman" w:hAnsi="Times New Roman"/>
          <w:bCs/>
        </w:rPr>
        <w:t>Nystad</w:t>
      </w:r>
      <w:proofErr w:type="spellEnd"/>
      <w:r w:rsidRPr="00F66105">
        <w:rPr>
          <w:rFonts w:ascii="Times New Roman" w:hAnsi="Times New Roman"/>
          <w:bCs/>
        </w:rPr>
        <w:t>.</w:t>
      </w:r>
      <w:r w:rsidR="00E756A8">
        <w:rPr>
          <w:rFonts w:ascii="Times New Roman" w:hAnsi="Times New Roman"/>
          <w:bCs/>
        </w:rPr>
        <w:t xml:space="preserve"> </w:t>
      </w:r>
    </w:p>
    <w:p w14:paraId="6E9D8F09" w14:textId="412F3E84" w:rsidR="009B22CD" w:rsidRPr="00F66105" w:rsidRDefault="009B22CD" w:rsidP="009B22CD">
      <w:pPr>
        <w:rPr>
          <w:rFonts w:ascii="Times New Roman" w:hAnsi="Times New Roman"/>
          <w:bCs/>
        </w:rPr>
      </w:pPr>
      <w:r w:rsidRPr="009B22CD">
        <w:rPr>
          <w:rFonts w:ascii="Times New Roman" w:hAnsi="Times New Roman"/>
          <w:b/>
          <w:bCs/>
          <w:color w:val="0070C0"/>
        </w:rPr>
        <w:lastRenderedPageBreak/>
        <w:t>4</w:t>
      </w:r>
      <w:r w:rsidRPr="00F66105">
        <w:rPr>
          <w:rFonts w:ascii="Times New Roman" w:hAnsi="Times New Roman"/>
          <w:b/>
          <w:bCs/>
          <w:color w:val="0070C0"/>
        </w:rPr>
        <w:t>.</w:t>
      </w:r>
      <w:r w:rsidRPr="00F66105">
        <w:rPr>
          <w:rFonts w:ascii="Times New Roman" w:hAnsi="Times New Roman"/>
          <w:bCs/>
        </w:rPr>
        <w:t xml:space="preserve"> Omów na podstawie mapy strategiczne położenie twierdzy w Narwie.</w:t>
      </w:r>
      <w:r w:rsidR="00E756A8" w:rsidRPr="00F66105">
        <w:rPr>
          <w:rFonts w:ascii="Times New Roman" w:hAnsi="Times New Roman"/>
          <w:bCs/>
        </w:rPr>
        <w:t xml:space="preserve"> </w:t>
      </w:r>
    </w:p>
    <w:p w14:paraId="2D854282" w14:textId="5A1AD9C5" w:rsidR="009B22CD" w:rsidRPr="00F66105" w:rsidRDefault="009B22CD" w:rsidP="009B22CD">
      <w:pPr>
        <w:rPr>
          <w:rFonts w:ascii="Times New Roman" w:hAnsi="Times New Roman"/>
          <w:bCs/>
        </w:rPr>
      </w:pPr>
      <w:r w:rsidRPr="00F66105">
        <w:rPr>
          <w:rFonts w:ascii="Times New Roman" w:hAnsi="Times New Roman"/>
          <w:b/>
          <w:bCs/>
          <w:color w:val="0070C0"/>
        </w:rPr>
        <w:t>5.</w:t>
      </w:r>
      <w:r w:rsidRPr="00F66105">
        <w:rPr>
          <w:rFonts w:ascii="Times New Roman" w:hAnsi="Times New Roman"/>
          <w:bCs/>
        </w:rPr>
        <w:t xml:space="preserve"> Wskaż na mapie </w:t>
      </w:r>
      <w:r w:rsidR="008C5B9E" w:rsidRPr="00F66105">
        <w:rPr>
          <w:rFonts w:ascii="Times New Roman" w:hAnsi="Times New Roman"/>
          <w:bCs/>
        </w:rPr>
        <w:t>miejsca najważniejszych bitew i wydarzeń</w:t>
      </w:r>
      <w:r w:rsidR="00E756A8" w:rsidRPr="00F66105">
        <w:rPr>
          <w:rFonts w:ascii="Times New Roman" w:hAnsi="Times New Roman"/>
          <w:bCs/>
        </w:rPr>
        <w:t xml:space="preserve">, do których doszło w trakcie </w:t>
      </w:r>
      <w:r w:rsidRPr="00F66105">
        <w:rPr>
          <w:rFonts w:ascii="Times New Roman" w:hAnsi="Times New Roman"/>
          <w:bCs/>
        </w:rPr>
        <w:t xml:space="preserve">wojny siedmioletniej: Prusy, Rosja, Szwecja, Saksonia, Drezno, Hanower, Berlin, </w:t>
      </w:r>
      <w:proofErr w:type="spellStart"/>
      <w:r w:rsidRPr="00F66105">
        <w:rPr>
          <w:rFonts w:ascii="Times New Roman" w:hAnsi="Times New Roman"/>
          <w:bCs/>
        </w:rPr>
        <w:t>Kunersdorf</w:t>
      </w:r>
      <w:proofErr w:type="spellEnd"/>
      <w:r w:rsidR="00E756A8" w:rsidRPr="00F66105">
        <w:rPr>
          <w:rFonts w:ascii="Times New Roman" w:hAnsi="Times New Roman"/>
          <w:bCs/>
        </w:rPr>
        <w:t xml:space="preserve">, </w:t>
      </w:r>
      <w:proofErr w:type="spellStart"/>
      <w:r w:rsidR="00E756A8" w:rsidRPr="00F66105">
        <w:rPr>
          <w:rFonts w:ascii="Times New Roman" w:hAnsi="Times New Roman"/>
          <w:bCs/>
        </w:rPr>
        <w:t>Hubertsburg</w:t>
      </w:r>
      <w:proofErr w:type="spellEnd"/>
      <w:r w:rsidR="00E756A8" w:rsidRPr="00F66105">
        <w:rPr>
          <w:rFonts w:ascii="Times New Roman" w:hAnsi="Times New Roman"/>
          <w:bCs/>
        </w:rPr>
        <w:t>, Paryż</w:t>
      </w:r>
      <w:r w:rsidRPr="00F66105">
        <w:rPr>
          <w:rFonts w:ascii="Times New Roman" w:hAnsi="Times New Roman"/>
          <w:bCs/>
        </w:rPr>
        <w:t>.</w:t>
      </w:r>
    </w:p>
    <w:p w14:paraId="6C5540FA" w14:textId="20FCEEBB" w:rsidR="009B22CD" w:rsidRPr="00F66105" w:rsidRDefault="009B22CD" w:rsidP="009B22CD">
      <w:pPr>
        <w:rPr>
          <w:rFonts w:ascii="Times New Roman" w:hAnsi="Times New Roman"/>
          <w:bCs/>
        </w:rPr>
      </w:pPr>
      <w:r w:rsidRPr="00F66105">
        <w:rPr>
          <w:rFonts w:ascii="Times New Roman" w:hAnsi="Times New Roman"/>
          <w:b/>
          <w:bCs/>
          <w:color w:val="0070C0"/>
        </w:rPr>
        <w:t>6.</w:t>
      </w:r>
      <w:r w:rsidRPr="00F66105">
        <w:rPr>
          <w:rFonts w:ascii="Times New Roman" w:hAnsi="Times New Roman"/>
          <w:bCs/>
          <w:color w:val="0070C0"/>
        </w:rPr>
        <w:t xml:space="preserve"> </w:t>
      </w:r>
      <w:bookmarkStart w:id="0" w:name="_Hlk80176394"/>
      <w:r w:rsidR="00E756A8" w:rsidRPr="00F66105">
        <w:rPr>
          <w:rFonts w:ascii="Times New Roman" w:hAnsi="Times New Roman"/>
          <w:bCs/>
        </w:rPr>
        <w:t xml:space="preserve">Na podstawie mapy i wiedzy </w:t>
      </w:r>
      <w:proofErr w:type="spellStart"/>
      <w:r w:rsidR="00E756A8" w:rsidRPr="00F66105">
        <w:rPr>
          <w:rFonts w:ascii="Times New Roman" w:hAnsi="Times New Roman"/>
          <w:bCs/>
        </w:rPr>
        <w:t>poza</w:t>
      </w:r>
      <w:r w:rsidRPr="00F66105">
        <w:rPr>
          <w:rFonts w:ascii="Times New Roman" w:hAnsi="Times New Roman"/>
          <w:bCs/>
        </w:rPr>
        <w:t>źródłowej</w:t>
      </w:r>
      <w:proofErr w:type="spellEnd"/>
      <w:r w:rsidRPr="00F66105">
        <w:rPr>
          <w:rFonts w:ascii="Times New Roman" w:hAnsi="Times New Roman"/>
          <w:bCs/>
        </w:rPr>
        <w:t xml:space="preserve"> wyjaśnij</w:t>
      </w:r>
      <w:r w:rsidR="00E756A8" w:rsidRPr="00F66105">
        <w:rPr>
          <w:rFonts w:ascii="Times New Roman" w:hAnsi="Times New Roman"/>
          <w:bCs/>
        </w:rPr>
        <w:t>,</w:t>
      </w:r>
      <w:r w:rsidRPr="00F66105">
        <w:rPr>
          <w:rFonts w:ascii="Times New Roman" w:hAnsi="Times New Roman"/>
          <w:bCs/>
        </w:rPr>
        <w:t xml:space="preserve"> jak XVIII-wieczne wojny wpłynęły na wzrost pozycji Prus w Europie.</w:t>
      </w:r>
      <w:r w:rsidR="00E756A8" w:rsidRPr="00F66105">
        <w:rPr>
          <w:rFonts w:ascii="Times New Roman" w:hAnsi="Times New Roman"/>
          <w:bCs/>
        </w:rPr>
        <w:t xml:space="preserve"> </w:t>
      </w:r>
    </w:p>
    <w:bookmarkEnd w:id="0"/>
    <w:p w14:paraId="1DAAA92A" w14:textId="17B0B751" w:rsidR="009B22CD" w:rsidRDefault="009B22CD" w:rsidP="009B22CD">
      <w:pPr>
        <w:rPr>
          <w:rFonts w:ascii="Times New Roman" w:hAnsi="Times New Roman"/>
          <w:bCs/>
        </w:rPr>
      </w:pPr>
      <w:r w:rsidRPr="00F66105">
        <w:rPr>
          <w:rFonts w:ascii="Times New Roman" w:hAnsi="Times New Roman"/>
          <w:b/>
          <w:bCs/>
          <w:color w:val="0070C0"/>
        </w:rPr>
        <w:t>7.</w:t>
      </w:r>
      <w:r w:rsidRPr="00F66105">
        <w:rPr>
          <w:rFonts w:ascii="Times New Roman" w:hAnsi="Times New Roman"/>
          <w:bCs/>
        </w:rPr>
        <w:t xml:space="preserve"> </w:t>
      </w:r>
      <w:r w:rsidR="00B22E8D">
        <w:rPr>
          <w:rFonts w:ascii="Times New Roman" w:hAnsi="Times New Roman"/>
          <w:bCs/>
        </w:rPr>
        <w:t>Korzystając z</w:t>
      </w:r>
      <w:r w:rsidRPr="00F66105">
        <w:rPr>
          <w:rFonts w:ascii="Times New Roman" w:hAnsi="Times New Roman"/>
          <w:bCs/>
        </w:rPr>
        <w:t xml:space="preserve"> mapy i wiedzy </w:t>
      </w:r>
      <w:proofErr w:type="spellStart"/>
      <w:r w:rsidRPr="00F66105">
        <w:rPr>
          <w:rFonts w:ascii="Times New Roman" w:hAnsi="Times New Roman"/>
          <w:bCs/>
        </w:rPr>
        <w:t>pozaźródłowej</w:t>
      </w:r>
      <w:proofErr w:type="spellEnd"/>
      <w:r w:rsidR="00B22E8D">
        <w:rPr>
          <w:rFonts w:ascii="Times New Roman" w:hAnsi="Times New Roman"/>
          <w:bCs/>
        </w:rPr>
        <w:t>,</w:t>
      </w:r>
      <w:bookmarkStart w:id="1" w:name="_GoBack"/>
      <w:bookmarkEnd w:id="1"/>
      <w:r w:rsidRPr="00F66105">
        <w:rPr>
          <w:rFonts w:ascii="Times New Roman" w:hAnsi="Times New Roman"/>
          <w:bCs/>
        </w:rPr>
        <w:t xml:space="preserve"> wyjaśnij</w:t>
      </w:r>
      <w:r w:rsidR="00E756A8" w:rsidRPr="00F66105">
        <w:rPr>
          <w:rFonts w:ascii="Times New Roman" w:hAnsi="Times New Roman"/>
          <w:bCs/>
        </w:rPr>
        <w:t>,</w:t>
      </w:r>
      <w:r w:rsidRPr="00F66105">
        <w:rPr>
          <w:rFonts w:ascii="Times New Roman" w:hAnsi="Times New Roman"/>
          <w:bCs/>
        </w:rPr>
        <w:t xml:space="preserve"> jak XVIII-wieczne wojny wpłynęły na wzrost pozycji Rosji w Europie.</w:t>
      </w:r>
    </w:p>
    <w:p w14:paraId="523E7073" w14:textId="56BB87B5" w:rsidR="009A4805" w:rsidRDefault="009B22CD" w:rsidP="009B22CD">
      <w:pPr>
        <w:rPr>
          <w:rFonts w:ascii="Times New Roman" w:hAnsi="Times New Roman"/>
          <w:bCs/>
        </w:rPr>
      </w:pPr>
      <w:r w:rsidRPr="009B22CD">
        <w:rPr>
          <w:rFonts w:ascii="Times New Roman" w:hAnsi="Times New Roman"/>
          <w:b/>
          <w:bCs/>
          <w:color w:val="0070C0"/>
        </w:rPr>
        <w:t>8.</w:t>
      </w:r>
      <w:r w:rsidRPr="009B22CD">
        <w:rPr>
          <w:rFonts w:ascii="Times New Roman" w:hAnsi="Times New Roman"/>
          <w:bCs/>
          <w:color w:val="0070C0"/>
        </w:rPr>
        <w:t xml:space="preserve"> </w:t>
      </w:r>
      <w:r>
        <w:rPr>
          <w:rFonts w:ascii="Times New Roman" w:hAnsi="Times New Roman"/>
          <w:bCs/>
        </w:rPr>
        <w:t xml:space="preserve">Na podstawie </w:t>
      </w:r>
      <w:r w:rsidRPr="00F66105">
        <w:rPr>
          <w:rFonts w:ascii="Times New Roman" w:hAnsi="Times New Roman"/>
          <w:bCs/>
        </w:rPr>
        <w:t>mapy i wiedz</w:t>
      </w:r>
      <w:r w:rsidR="00E756A8" w:rsidRPr="00F66105">
        <w:rPr>
          <w:rFonts w:ascii="Times New Roman" w:hAnsi="Times New Roman"/>
          <w:bCs/>
        </w:rPr>
        <w:t>y</w:t>
      </w:r>
      <w:r w:rsidRPr="00F66105">
        <w:rPr>
          <w:rFonts w:ascii="Times New Roman" w:hAnsi="Times New Roman"/>
          <w:bCs/>
        </w:rPr>
        <w:t xml:space="preserve"> </w:t>
      </w:r>
      <w:proofErr w:type="spellStart"/>
      <w:r w:rsidRPr="00F66105">
        <w:rPr>
          <w:rFonts w:ascii="Times New Roman" w:hAnsi="Times New Roman"/>
          <w:bCs/>
        </w:rPr>
        <w:t>pozaźródłowej</w:t>
      </w:r>
      <w:proofErr w:type="spellEnd"/>
      <w:r>
        <w:rPr>
          <w:rFonts w:ascii="Times New Roman" w:hAnsi="Times New Roman"/>
          <w:bCs/>
        </w:rPr>
        <w:t xml:space="preserve"> omów strategiczne położenie Królestwa Danii i Norwegii. </w:t>
      </w:r>
    </w:p>
    <w:sectPr w:rsidR="009A4805" w:rsidSect="00D16A60">
      <w:footerReference w:type="default" r:id="rId8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68F4B" w14:textId="77777777" w:rsidR="00D16A60" w:rsidRDefault="00D16A60" w:rsidP="00D16A60">
      <w:pPr>
        <w:spacing w:after="0" w:line="240" w:lineRule="auto"/>
      </w:pPr>
      <w:r>
        <w:separator/>
      </w:r>
    </w:p>
  </w:endnote>
  <w:endnote w:type="continuationSeparator" w:id="0">
    <w:p w14:paraId="24606991" w14:textId="77777777" w:rsidR="00D16A60" w:rsidRDefault="00D16A60" w:rsidP="00D1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sa-Ligh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867673"/>
      <w:docPartObj>
        <w:docPartGallery w:val="Page Numbers (Bottom of Page)"/>
        <w:docPartUnique/>
      </w:docPartObj>
    </w:sdtPr>
    <w:sdtEndPr/>
    <w:sdtContent>
      <w:p w14:paraId="6A7F855A" w14:textId="649541CF" w:rsidR="0083649C" w:rsidRDefault="0083649C">
        <w:pPr>
          <w:pStyle w:val="Stopka"/>
        </w:pPr>
        <w:r w:rsidRPr="00B674E2">
          <w:rPr>
            <w:rFonts w:ascii="Times New Roman" w:hAnsi="Times New Roman" w:cs="Times New Roman"/>
            <w:b/>
            <w:noProof/>
            <w:color w:val="660033"/>
            <w:sz w:val="24"/>
            <w:szCs w:val="24"/>
            <w:lang w:eastAsia="pl-PL"/>
          </w:rPr>
          <w:drawing>
            <wp:anchor distT="0" distB="0" distL="114300" distR="114300" simplePos="0" relativeHeight="251659264" behindDoc="0" locked="0" layoutInCell="1" allowOverlap="1" wp14:anchorId="6F70076A" wp14:editId="247BA841">
              <wp:simplePos x="0" y="0"/>
              <wp:positionH relativeFrom="margin">
                <wp:posOffset>1105232</wp:posOffset>
              </wp:positionH>
              <wp:positionV relativeFrom="paragraph">
                <wp:posOffset>66813</wp:posOffset>
              </wp:positionV>
              <wp:extent cx="3771900" cy="390525"/>
              <wp:effectExtent l="0" t="0" r="0" b="9525"/>
              <wp:wrapNone/>
              <wp:docPr id="1" name="Obraz 1" descr="Z:\1e. LICEUM 1. Kartkówki\stopk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:\1e. LICEUM 1. Kartkówki\stopka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719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22E8D">
          <w:rPr>
            <w:noProof/>
          </w:rPr>
          <w:t>1</w:t>
        </w:r>
        <w:r>
          <w:fldChar w:fldCharType="end"/>
        </w:r>
      </w:p>
    </w:sdtContent>
  </w:sdt>
  <w:p w14:paraId="61C02C63" w14:textId="6308D30B" w:rsidR="00D16A60" w:rsidRPr="00D16A60" w:rsidRDefault="00D16A60" w:rsidP="00EB292A">
    <w:pPr>
      <w:pStyle w:val="Stopka"/>
      <w:tabs>
        <w:tab w:val="left" w:pos="1372"/>
      </w:tabs>
      <w:ind w:right="360"/>
      <w:jc w:val="center"/>
      <w:rPr>
        <w:color w:val="7F7F7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00E8E" w14:textId="77777777" w:rsidR="00D16A60" w:rsidRDefault="00D16A60" w:rsidP="00D16A60">
      <w:pPr>
        <w:spacing w:after="0" w:line="240" w:lineRule="auto"/>
      </w:pPr>
      <w:r>
        <w:separator/>
      </w:r>
    </w:p>
  </w:footnote>
  <w:footnote w:type="continuationSeparator" w:id="0">
    <w:p w14:paraId="45136585" w14:textId="77777777" w:rsidR="00D16A60" w:rsidRDefault="00D16A60" w:rsidP="00D16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60"/>
    <w:rsid w:val="000037DD"/>
    <w:rsid w:val="0003399E"/>
    <w:rsid w:val="00055362"/>
    <w:rsid w:val="00064D9D"/>
    <w:rsid w:val="000716E6"/>
    <w:rsid w:val="00072C91"/>
    <w:rsid w:val="00097802"/>
    <w:rsid w:val="000E1F97"/>
    <w:rsid w:val="00103846"/>
    <w:rsid w:val="001307BD"/>
    <w:rsid w:val="001D194D"/>
    <w:rsid w:val="0020730C"/>
    <w:rsid w:val="00255A4E"/>
    <w:rsid w:val="0029207D"/>
    <w:rsid w:val="00295CDE"/>
    <w:rsid w:val="002B7D77"/>
    <w:rsid w:val="002F0EFA"/>
    <w:rsid w:val="00324B02"/>
    <w:rsid w:val="0033106B"/>
    <w:rsid w:val="003E12A4"/>
    <w:rsid w:val="0040321E"/>
    <w:rsid w:val="004038CD"/>
    <w:rsid w:val="00427978"/>
    <w:rsid w:val="00434532"/>
    <w:rsid w:val="004B3643"/>
    <w:rsid w:val="004B5485"/>
    <w:rsid w:val="004C077D"/>
    <w:rsid w:val="004D134B"/>
    <w:rsid w:val="0051264B"/>
    <w:rsid w:val="005610ED"/>
    <w:rsid w:val="00561C30"/>
    <w:rsid w:val="0061618A"/>
    <w:rsid w:val="0062249E"/>
    <w:rsid w:val="00630AC0"/>
    <w:rsid w:val="00687497"/>
    <w:rsid w:val="006900B2"/>
    <w:rsid w:val="006A1266"/>
    <w:rsid w:val="006C22F1"/>
    <w:rsid w:val="006F1EEF"/>
    <w:rsid w:val="006F3869"/>
    <w:rsid w:val="007141F5"/>
    <w:rsid w:val="00720538"/>
    <w:rsid w:val="00734EFE"/>
    <w:rsid w:val="00745A81"/>
    <w:rsid w:val="00750032"/>
    <w:rsid w:val="00761564"/>
    <w:rsid w:val="007B06E1"/>
    <w:rsid w:val="007E3B52"/>
    <w:rsid w:val="007F3A08"/>
    <w:rsid w:val="0083649C"/>
    <w:rsid w:val="008C5B9E"/>
    <w:rsid w:val="008C61E0"/>
    <w:rsid w:val="008C6416"/>
    <w:rsid w:val="00901AFA"/>
    <w:rsid w:val="009753DF"/>
    <w:rsid w:val="009A4805"/>
    <w:rsid w:val="009B22CD"/>
    <w:rsid w:val="009F63D3"/>
    <w:rsid w:val="00A532BE"/>
    <w:rsid w:val="00A72C62"/>
    <w:rsid w:val="00A746A4"/>
    <w:rsid w:val="00A85D03"/>
    <w:rsid w:val="00AB010B"/>
    <w:rsid w:val="00B22E8D"/>
    <w:rsid w:val="00B47181"/>
    <w:rsid w:val="00B50F9D"/>
    <w:rsid w:val="00B7209A"/>
    <w:rsid w:val="00B86CB5"/>
    <w:rsid w:val="00B86D37"/>
    <w:rsid w:val="00BE78C6"/>
    <w:rsid w:val="00C10F48"/>
    <w:rsid w:val="00C13B93"/>
    <w:rsid w:val="00C22772"/>
    <w:rsid w:val="00C31778"/>
    <w:rsid w:val="00C533B7"/>
    <w:rsid w:val="00C653AA"/>
    <w:rsid w:val="00CB3179"/>
    <w:rsid w:val="00CD558F"/>
    <w:rsid w:val="00D0284F"/>
    <w:rsid w:val="00D148D3"/>
    <w:rsid w:val="00D16A60"/>
    <w:rsid w:val="00D8392D"/>
    <w:rsid w:val="00DD2AEC"/>
    <w:rsid w:val="00DD696A"/>
    <w:rsid w:val="00DE2C0D"/>
    <w:rsid w:val="00E035DB"/>
    <w:rsid w:val="00E4358A"/>
    <w:rsid w:val="00E756A8"/>
    <w:rsid w:val="00E77B3B"/>
    <w:rsid w:val="00E84026"/>
    <w:rsid w:val="00E8640B"/>
    <w:rsid w:val="00E90550"/>
    <w:rsid w:val="00E970A0"/>
    <w:rsid w:val="00EB292A"/>
    <w:rsid w:val="00EC3C6C"/>
    <w:rsid w:val="00EC518B"/>
    <w:rsid w:val="00ED709D"/>
    <w:rsid w:val="00EE674F"/>
    <w:rsid w:val="00EF12AA"/>
    <w:rsid w:val="00EF7E07"/>
    <w:rsid w:val="00F51E29"/>
    <w:rsid w:val="00F66105"/>
    <w:rsid w:val="00FA0317"/>
    <w:rsid w:val="00FD072E"/>
    <w:rsid w:val="00F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5CD7E0E"/>
  <w15:chartTrackingRefBased/>
  <w15:docId w15:val="{4CEB423C-9023-48BA-8C95-02B14D99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A60"/>
  </w:style>
  <w:style w:type="paragraph" w:styleId="Stopka">
    <w:name w:val="footer"/>
    <w:basedOn w:val="Normalny"/>
    <w:link w:val="StopkaZnak"/>
    <w:uiPriority w:val="99"/>
    <w:unhideWhenUsed/>
    <w:rsid w:val="00D1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A60"/>
  </w:style>
  <w:style w:type="paragraph" w:styleId="Tekstdymka">
    <w:name w:val="Balloon Text"/>
    <w:basedOn w:val="Normalny"/>
    <w:link w:val="TekstdymkaZnak"/>
    <w:uiPriority w:val="99"/>
    <w:semiHidden/>
    <w:unhideWhenUsed/>
    <w:rsid w:val="00EF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2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C22F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C22F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533B7"/>
    <w:pPr>
      <w:spacing w:after="0" w:line="360" w:lineRule="auto"/>
      <w:contextualSpacing/>
    </w:pPr>
    <w:rPr>
      <w:rFonts w:ascii="Times New Roman" w:eastAsiaTheme="majorEastAsia" w:hAnsi="Times New Roman" w:cstheme="majorBidi"/>
      <w:b/>
      <w:color w:val="0070C0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33B7"/>
    <w:rPr>
      <w:rFonts w:ascii="Times New Roman" w:eastAsiaTheme="majorEastAsia" w:hAnsi="Times New Roman" w:cstheme="majorBidi"/>
      <w:b/>
      <w:color w:val="0070C0"/>
      <w:spacing w:val="-10"/>
      <w:kern w:val="28"/>
      <w:sz w:val="24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D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D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D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D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D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85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1AF7-A6EB-42AD-8E8A-E2824918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Agata Bugiel</cp:lastModifiedBy>
  <cp:revision>45</cp:revision>
  <cp:lastPrinted>2021-09-02T12:34:00Z</cp:lastPrinted>
  <dcterms:created xsi:type="dcterms:W3CDTF">2021-08-31T11:30:00Z</dcterms:created>
  <dcterms:modified xsi:type="dcterms:W3CDTF">2021-12-07T09:54:00Z</dcterms:modified>
</cp:coreProperties>
</file>