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F0" w:rsidRDefault="009D05F0" w:rsidP="009D05F0">
      <w:pPr>
        <w:spacing w:line="360" w:lineRule="auto"/>
        <w:jc w:val="both"/>
        <w:rPr>
          <w:i/>
        </w:rPr>
      </w:pPr>
      <w:r>
        <w:rPr>
          <w:i/>
        </w:rPr>
        <w:t>[Rozdział] XXXIII. Przede wszystkim trzeba wykorzenić w klasztorze tę wadę, aby nikt nie ważył się cokolwiek darować lub przyjmować bez pozwolenia opata lub mieć cokolwiek na własność; i to żadnej rzeczy, ani książki, ani tabliczek, ani rylca, w ogóle niczego. Wszystko ma być wspólne dla wszystkich.</w:t>
      </w:r>
    </w:p>
    <w:p w:rsidR="009D05F0" w:rsidRDefault="009D05F0" w:rsidP="009D05F0">
      <w:pPr>
        <w:spacing w:line="360" w:lineRule="auto"/>
        <w:jc w:val="both"/>
        <w:rPr>
          <w:i/>
        </w:rPr>
      </w:pPr>
      <w:r>
        <w:rPr>
          <w:i/>
        </w:rPr>
        <w:t xml:space="preserve">[Rozdział] XXXIX. Sądzimy, że na codzienne pożywienie wystarczą dla każdego stołu dwa dania gotowane, a to ze względu na różnice w zdrowiu, aby ten, który jednej potrawy jeść nie może, mógł się posilić drugą. </w:t>
      </w:r>
    </w:p>
    <w:p w:rsidR="009D05F0" w:rsidRDefault="009D05F0" w:rsidP="009D05F0">
      <w:pPr>
        <w:spacing w:line="360" w:lineRule="auto"/>
        <w:jc w:val="both"/>
        <w:rPr>
          <w:i/>
        </w:rPr>
      </w:pPr>
      <w:r>
        <w:rPr>
          <w:i/>
        </w:rPr>
        <w:t>[Rozdział] XLVIII. Lenistwo jest wrogiem duszy. Dlatego też bracia powinni w pewnych godzinach zajmować się pracą ręczną, a w innych Bożym czytaniem.</w:t>
      </w:r>
    </w:p>
    <w:p w:rsidR="009D05F0" w:rsidRDefault="009D05F0" w:rsidP="009D05F0">
      <w:pPr>
        <w:spacing w:line="360" w:lineRule="auto"/>
        <w:jc w:val="right"/>
      </w:pPr>
      <w:bookmarkStart w:id="0" w:name="_GoBack"/>
      <w:r>
        <w:rPr>
          <w:i/>
        </w:rPr>
        <w:t xml:space="preserve">Reguła św. Benedykta z </w:t>
      </w:r>
      <w:proofErr w:type="spellStart"/>
      <w:r>
        <w:rPr>
          <w:i/>
        </w:rPr>
        <w:t>Nursji</w:t>
      </w:r>
      <w:proofErr w:type="spellEnd"/>
      <w:r>
        <w:t>, VI wiek</w:t>
      </w:r>
    </w:p>
    <w:bookmarkEnd w:id="0"/>
    <w:p w:rsidR="009D05F0" w:rsidRDefault="009D05F0" w:rsidP="009D05F0">
      <w:pPr>
        <w:spacing w:line="360" w:lineRule="auto"/>
        <w:jc w:val="both"/>
      </w:pPr>
    </w:p>
    <w:p w:rsidR="009D05F0" w:rsidRPr="00265028" w:rsidRDefault="009D05F0" w:rsidP="009D05F0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9D05F0" w:rsidRDefault="009D05F0" w:rsidP="009D05F0">
      <w:pPr>
        <w:suppressAutoHyphens w:val="0"/>
        <w:autoSpaceDN w:val="0"/>
        <w:adjustRightInd w:val="0"/>
        <w:spacing w:line="360" w:lineRule="auto"/>
        <w:jc w:val="both"/>
      </w:pPr>
      <w:r>
        <w:t>Streść własnymi słowami podane tu punkty reguły.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F46"/>
    <w:multiLevelType w:val="hybridMultilevel"/>
    <w:tmpl w:val="5C14C46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F0"/>
    <w:rsid w:val="000037DD"/>
    <w:rsid w:val="000716E6"/>
    <w:rsid w:val="009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9B6F-B7A5-41B0-B975-D3529805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5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2019-09-23T12:37:00Z</dcterms:created>
  <dcterms:modified xsi:type="dcterms:W3CDTF">2019-09-23T12:37:00Z</dcterms:modified>
</cp:coreProperties>
</file>