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9A" w:rsidRDefault="00EF529A" w:rsidP="00EF529A">
      <w:pPr>
        <w:spacing w:line="360" w:lineRule="auto"/>
        <w:jc w:val="both"/>
        <w:rPr>
          <w:i/>
        </w:rPr>
      </w:pPr>
      <w:r>
        <w:rPr>
          <w:i/>
        </w:rPr>
        <w:t>I nie wystarczyło wam wyczerpanie bogactw cesarskich, jako też złupienie zarówno bogatych, jak i biednych, lecz wyciągnęliście ręce po skarby Kościoła, a co gorsze, po majątki kościelne, ściągając z ołtarzy srebrne tablice, zaś po sprofanowaniu kościelnego sanktuarium grabiąc ikony, krzyże i relikwie. Wszystko to po to, ażeby Kościół grecki, poniżony takimi prześladowaniami, odmówił powrotu pod obediencję* Stolicy Apostolskiej, która, dopatrzywszy się u łacinników zgubnych przykładów i ciemnych sprawek, mogła odnieść się do nich z większą odrazą aniżeli do psów.</w:t>
      </w:r>
    </w:p>
    <w:p w:rsidR="00EF529A" w:rsidRDefault="00EF529A" w:rsidP="00EF529A">
      <w:pPr>
        <w:spacing w:line="360" w:lineRule="auto"/>
        <w:jc w:val="right"/>
      </w:pPr>
      <w:bookmarkStart w:id="0" w:name="_GoBack"/>
      <w:r>
        <w:rPr>
          <w:i/>
        </w:rPr>
        <w:t>List papieża Innocentego III</w:t>
      </w:r>
      <w:r>
        <w:t>, XIII wiek</w:t>
      </w:r>
    </w:p>
    <w:bookmarkEnd w:id="0"/>
    <w:p w:rsidR="00EF529A" w:rsidRDefault="00EF529A" w:rsidP="00EF529A">
      <w:pPr>
        <w:spacing w:line="360" w:lineRule="auto"/>
        <w:rPr>
          <w:b/>
          <w:color w:val="0070C0"/>
          <w:szCs w:val="24"/>
        </w:rPr>
      </w:pPr>
    </w:p>
    <w:p w:rsidR="00EF529A" w:rsidRPr="006F418E" w:rsidRDefault="00EF529A" w:rsidP="00EF529A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EF529A" w:rsidRDefault="00EF529A" w:rsidP="00EF529A">
      <w:pPr>
        <w:suppressAutoHyphens w:val="0"/>
        <w:autoSpaceDN w:val="0"/>
        <w:adjustRightInd w:val="0"/>
        <w:spacing w:line="360" w:lineRule="auto"/>
        <w:jc w:val="both"/>
      </w:pPr>
      <w:r>
        <w:t>Co najbardziej oburzyło papieża w postępowaniu krzyżowców? Dlaczego?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15557"/>
    <w:multiLevelType w:val="hybridMultilevel"/>
    <w:tmpl w:val="CE644F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9A"/>
    <w:rsid w:val="000037DD"/>
    <w:rsid w:val="000716E6"/>
    <w:rsid w:val="00E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45C93-6DB8-4843-80B8-F3C94F10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29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2019-09-24T08:16:00Z</dcterms:created>
  <dcterms:modified xsi:type="dcterms:W3CDTF">2019-09-24T08:17:00Z</dcterms:modified>
</cp:coreProperties>
</file>