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2D4" w:rsidRPr="00B14EF0" w:rsidRDefault="004062D4" w:rsidP="004062D4">
      <w:pPr>
        <w:overflowPunct/>
        <w:spacing w:line="360" w:lineRule="auto"/>
        <w:jc w:val="both"/>
        <w:textAlignment w:val="auto"/>
        <w:rPr>
          <w:i/>
          <w:szCs w:val="24"/>
        </w:rPr>
      </w:pPr>
      <w:r w:rsidRPr="00B14EF0">
        <w:rPr>
          <w:i/>
          <w:szCs w:val="24"/>
        </w:rPr>
        <w:t xml:space="preserve">Był ten książę bardzo pobożny. I to było u niego podziwu godne, że gdy nocną porą kładł się do łóżka i nieco pokrzepił się snem, gdy inni myśleli, że śpi całą noc, on wstawał, czasem o północy, czasem wcześniej, i siedząc ze świecą, pod swą kotarą trzymał psałterz i czytał niektóre psalmy i modlitwy, a czynił to często i chętnie. Pychą gardził, pijaństwa zupełnie unikał. Jadł umiarkowanie, miodu przez wiele lat nie pił, lecz piwo i wino. Było ono tak rozcieńczone, że ledwo miało smak wina. Kąpieli przez dobre cztery lata przed śmiercią nie używał. W każdym Wielkim Poście, jak mówiono, pod innymi szatami nosił włosiennicę, i to potajemnie. Boga bardzo miłował, a święty Kościół czcił i uwielbiał. Nigdy nie potrafił źle o kimś mówić, choćby ktoś nie wiem jak źle żył. </w:t>
      </w:r>
    </w:p>
    <w:p w:rsidR="004062D4" w:rsidRPr="00B14EF0" w:rsidRDefault="004062D4" w:rsidP="004062D4">
      <w:pPr>
        <w:overflowPunct/>
        <w:spacing w:line="360" w:lineRule="auto"/>
        <w:jc w:val="right"/>
        <w:textAlignment w:val="auto"/>
        <w:rPr>
          <w:szCs w:val="24"/>
        </w:rPr>
      </w:pPr>
      <w:bookmarkStart w:id="0" w:name="_GoBack"/>
      <w:r w:rsidRPr="00B14EF0">
        <w:rPr>
          <w:i/>
          <w:szCs w:val="24"/>
        </w:rPr>
        <w:t>Kronika wielkopolska,</w:t>
      </w:r>
      <w:r w:rsidRPr="00B14EF0">
        <w:rPr>
          <w:szCs w:val="24"/>
        </w:rPr>
        <w:t xml:space="preserve"> XIII wiek</w:t>
      </w:r>
    </w:p>
    <w:bookmarkEnd w:id="0"/>
    <w:p w:rsidR="004062D4" w:rsidRPr="006F418E" w:rsidRDefault="004062D4" w:rsidP="004062D4">
      <w:pPr>
        <w:spacing w:line="360" w:lineRule="auto"/>
        <w:rPr>
          <w:b/>
          <w:color w:val="0070C0"/>
          <w:szCs w:val="24"/>
        </w:rPr>
      </w:pPr>
    </w:p>
    <w:p w:rsidR="004062D4" w:rsidRPr="006F418E" w:rsidRDefault="004062D4" w:rsidP="004062D4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4062D4" w:rsidRPr="006F418E" w:rsidRDefault="004062D4" w:rsidP="004062D4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 w:rsidRPr="00B14EF0">
        <w:rPr>
          <w:szCs w:val="24"/>
        </w:rPr>
        <w:t>Za co kronikarz chwali księcia?</w:t>
      </w:r>
    </w:p>
    <w:p w:rsidR="004062D4" w:rsidRPr="006F418E" w:rsidRDefault="004062D4" w:rsidP="004062D4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2. </w:t>
      </w:r>
      <w:r w:rsidRPr="00B14EF0">
        <w:rPr>
          <w:szCs w:val="24"/>
        </w:rPr>
        <w:t>Które praktyki władcy uważasz za godne naśladowania przez chrześcijan w naszych czasach? Które wydają ci się dziwaczne albo niepotrzebne? Uzasadnij swój sąd.</w:t>
      </w: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D4"/>
    <w:rsid w:val="000037DD"/>
    <w:rsid w:val="000716E6"/>
    <w:rsid w:val="0040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7E6A8-54D4-4834-AA3A-A2F1C67C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2D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2019-09-24T11:20:00Z</dcterms:created>
  <dcterms:modified xsi:type="dcterms:W3CDTF">2019-09-24T11:20:00Z</dcterms:modified>
</cp:coreProperties>
</file>