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E0" w:rsidRPr="00B14EF0" w:rsidRDefault="00DB21E0" w:rsidP="00DB21E0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Twarz miała bardzo piękną, ale piękniejsze były jej obyczaje i cnoty. Ubogim wdowom, przybyszom i wszelkim ludziom nieszczęśliwym i potrzebującym okazywała wspaniałomyślną, wielką rozrzutność i hojność. Nie można w niej było dostrzec śladu gniewu i pychy, śladu zawiści. Ogromna w niej była pobożność i niezmierzona miłość do Boga. Odsunąwszy i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wyzbywszy się pychy i światowej niegodziwości, zajęła umysł i serce wyłącznie modlitwą i</w:t>
      </w:r>
      <w:r>
        <w:rPr>
          <w:i/>
          <w:iCs/>
          <w:szCs w:val="24"/>
        </w:rPr>
        <w:t> </w:t>
      </w:r>
      <w:bookmarkStart w:id="0" w:name="_GoBack"/>
      <w:bookmarkEnd w:id="0"/>
      <w:r w:rsidRPr="00B14EF0">
        <w:rPr>
          <w:i/>
          <w:iCs/>
          <w:szCs w:val="24"/>
        </w:rPr>
        <w:t xml:space="preserve">czytaniem ksiąg świętych. </w:t>
      </w:r>
    </w:p>
    <w:p w:rsidR="00DB21E0" w:rsidRPr="00B14EF0" w:rsidRDefault="00DB21E0" w:rsidP="00DB21E0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iCs/>
          <w:szCs w:val="24"/>
        </w:rPr>
        <w:t>Jana Długosza Roczniki, czyli Kroniki sławnego Królestwa Polskiego</w:t>
      </w:r>
      <w:r w:rsidRPr="00B14EF0">
        <w:rPr>
          <w:szCs w:val="24"/>
        </w:rPr>
        <w:t>, XV wiek</w:t>
      </w:r>
    </w:p>
    <w:p w:rsidR="00DB21E0" w:rsidRPr="00B14EF0" w:rsidRDefault="00DB21E0" w:rsidP="00DB21E0">
      <w:pPr>
        <w:overflowPunct/>
        <w:spacing w:line="360" w:lineRule="auto"/>
        <w:jc w:val="both"/>
        <w:textAlignment w:val="auto"/>
        <w:rPr>
          <w:szCs w:val="24"/>
        </w:rPr>
      </w:pPr>
    </w:p>
    <w:p w:rsidR="00DB21E0" w:rsidRPr="006F418E" w:rsidRDefault="00DB21E0" w:rsidP="00DB21E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B21E0" w:rsidRPr="006F418E" w:rsidRDefault="00DB21E0" w:rsidP="00DB21E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Jakie zalety królowej Jadwigi podaje Jan Długosz?</w:t>
      </w:r>
    </w:p>
    <w:p w:rsidR="00DB21E0" w:rsidRDefault="00DB21E0" w:rsidP="00DB21E0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Jakich wad, jego zdaniem, nie miała?</w:t>
      </w:r>
    </w:p>
    <w:p w:rsidR="00DB21E0" w:rsidRDefault="00DB21E0" w:rsidP="00DB21E0">
      <w:pPr>
        <w:spacing w:line="360" w:lineRule="auto"/>
        <w:rPr>
          <w:szCs w:val="24"/>
        </w:rPr>
      </w:pPr>
    </w:p>
    <w:p w:rsidR="00DB21E0" w:rsidRPr="006F418E" w:rsidRDefault="00DB21E0" w:rsidP="00DB21E0">
      <w:pPr>
        <w:spacing w:line="360" w:lineRule="auto"/>
        <w:rPr>
          <w:b/>
          <w:color w:val="0070C0"/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E0"/>
    <w:rsid w:val="000037DD"/>
    <w:rsid w:val="000716E6"/>
    <w:rsid w:val="00D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8F03-7B32-4AD8-875F-EDCE638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1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2019-09-24T11:23:00Z</dcterms:created>
  <dcterms:modified xsi:type="dcterms:W3CDTF">2019-09-24T11:24:00Z</dcterms:modified>
</cp:coreProperties>
</file>