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FC0" w:rsidRDefault="00AC502D" w:rsidP="00AC502D">
      <w:pPr>
        <w:spacing w:after="0" w:line="240" w:lineRule="auto"/>
        <w:jc w:val="center"/>
        <w:rPr>
          <w:rFonts w:ascii="Cambria" w:hAnsi="Cambria" w:cstheme="minorHAnsi"/>
          <w:noProof/>
          <w:lang w:eastAsia="pl-PL"/>
        </w:rPr>
      </w:pPr>
      <w:r w:rsidRPr="00B644DB">
        <w:rPr>
          <w:rFonts w:ascii="Cambria" w:hAnsi="Cambria" w:cstheme="minorHAns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73C6E92" wp14:editId="146AD718">
            <wp:simplePos x="0" y="0"/>
            <wp:positionH relativeFrom="margin">
              <wp:align>right</wp:align>
            </wp:positionH>
            <wp:positionV relativeFrom="paragraph">
              <wp:posOffset>-415290</wp:posOffset>
            </wp:positionV>
            <wp:extent cx="719455" cy="719455"/>
            <wp:effectExtent l="0" t="0" r="4445" b="4445"/>
            <wp:wrapNone/>
            <wp:docPr id="1" name="Obraz 1" descr="C:\Users\amazur\Desktop\Karty pracy PRZYRODA\Czas na sprawdzian\ilustracje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zur\Desktop\Karty pracy PRZYRODA\Czas na sprawdzian\ilustracje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0B7" w:rsidRPr="00EC00B7">
        <w:rPr>
          <w:rFonts w:ascii="Cambria" w:hAnsi="Cambria" w:cstheme="minorHAnsi"/>
          <w:noProof/>
          <w:lang w:eastAsia="pl-PL"/>
        </w:rPr>
        <w:t xml:space="preserve"> </w:t>
      </w:r>
      <w:r w:rsidR="00EC00B7">
        <w:rPr>
          <w:rFonts w:ascii="Cambria" w:hAnsi="Cambria" w:cstheme="minorHAnsi"/>
          <w:noProof/>
          <w:lang w:eastAsia="pl-PL"/>
        </w:rPr>
        <w:t xml:space="preserve">Dział I – Czas na sprawdzian </w:t>
      </w:r>
      <w:r>
        <w:rPr>
          <w:rFonts w:ascii="Cambria" w:hAnsi="Cambria" w:cstheme="minorHAnsi"/>
          <w:noProof/>
          <w:lang w:eastAsia="pl-PL"/>
        </w:rPr>
        <w:t>– wersja 2</w:t>
      </w:r>
    </w:p>
    <w:p w:rsidR="00AC502D" w:rsidRDefault="00AC502D" w:rsidP="00AC502D">
      <w:pPr>
        <w:spacing w:after="0" w:line="240" w:lineRule="auto"/>
        <w:jc w:val="center"/>
        <w:rPr>
          <w:rFonts w:ascii="Cambria" w:hAnsi="Cambria" w:cstheme="minorHAnsi"/>
        </w:rPr>
      </w:pPr>
    </w:p>
    <w:p w:rsidR="00AC502D" w:rsidRPr="0070317E" w:rsidRDefault="00AC502D" w:rsidP="00AC502D">
      <w:pPr>
        <w:spacing w:after="0" w:line="240" w:lineRule="auto"/>
        <w:jc w:val="center"/>
        <w:rPr>
          <w:rFonts w:ascii="Cambria" w:hAnsi="Cambria" w:cstheme="minorHAnsi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704"/>
        <w:gridCol w:w="2835"/>
        <w:gridCol w:w="4678"/>
        <w:gridCol w:w="845"/>
      </w:tblGrid>
      <w:tr w:rsidR="00AC502D" w:rsidRPr="0070317E" w:rsidTr="00AC502D">
        <w:trPr>
          <w:jc w:val="center"/>
        </w:trPr>
        <w:tc>
          <w:tcPr>
            <w:tcW w:w="704" w:type="dxa"/>
          </w:tcPr>
          <w:p w:rsidR="00AC502D" w:rsidRPr="00AC502D" w:rsidRDefault="00AC502D" w:rsidP="00AC502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  <w:b/>
              </w:rPr>
            </w:pPr>
            <w:r w:rsidRPr="00AC502D">
              <w:rPr>
                <w:rFonts w:ascii="Cambria" w:hAnsi="Cambria" w:cstheme="minorHAnsi"/>
                <w:b/>
              </w:rPr>
              <w:t>Nr</w:t>
            </w:r>
          </w:p>
        </w:tc>
        <w:tc>
          <w:tcPr>
            <w:tcW w:w="2835" w:type="dxa"/>
          </w:tcPr>
          <w:p w:rsidR="00AC502D" w:rsidRPr="00AC502D" w:rsidRDefault="00AC502D" w:rsidP="00AC502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  <w:b/>
              </w:rPr>
            </w:pPr>
            <w:r w:rsidRPr="00AC502D">
              <w:rPr>
                <w:rFonts w:ascii="Cambria" w:hAnsi="Cambria" w:cstheme="minorHAnsi"/>
                <w:b/>
              </w:rPr>
              <w:t>Poprawna odpowiedź</w:t>
            </w:r>
          </w:p>
        </w:tc>
        <w:tc>
          <w:tcPr>
            <w:tcW w:w="5523" w:type="dxa"/>
            <w:gridSpan w:val="2"/>
          </w:tcPr>
          <w:p w:rsidR="00AC502D" w:rsidRPr="00AC502D" w:rsidRDefault="00AC502D" w:rsidP="00AC502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  <w:b/>
              </w:rPr>
            </w:pPr>
            <w:r w:rsidRPr="00AC502D">
              <w:rPr>
                <w:rFonts w:ascii="Cambria" w:hAnsi="Cambria" w:cstheme="minorHAnsi"/>
                <w:b/>
              </w:rPr>
              <w:t>Sposób punktowania zadań</w:t>
            </w:r>
          </w:p>
        </w:tc>
      </w:tr>
      <w:tr w:rsidR="00AC502D" w:rsidRPr="0070317E" w:rsidTr="00AC502D">
        <w:trPr>
          <w:jc w:val="center"/>
        </w:trPr>
        <w:tc>
          <w:tcPr>
            <w:tcW w:w="704" w:type="dxa"/>
          </w:tcPr>
          <w:p w:rsidR="00AC502D" w:rsidRPr="00AC502D" w:rsidRDefault="00AC502D" w:rsidP="00AC502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  <w:b/>
              </w:rPr>
            </w:pPr>
            <w:r w:rsidRPr="00AC502D">
              <w:rPr>
                <w:rFonts w:ascii="Cambria" w:hAnsi="Cambria" w:cstheme="minorHAnsi"/>
                <w:b/>
              </w:rPr>
              <w:t>1.</w:t>
            </w:r>
          </w:p>
        </w:tc>
        <w:tc>
          <w:tcPr>
            <w:tcW w:w="2835" w:type="dxa"/>
          </w:tcPr>
          <w:p w:rsidR="00AC502D" w:rsidRPr="0070317E" w:rsidRDefault="00AC502D" w:rsidP="00AC502D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B</w:t>
            </w:r>
          </w:p>
        </w:tc>
        <w:tc>
          <w:tcPr>
            <w:tcW w:w="4678" w:type="dxa"/>
          </w:tcPr>
          <w:p w:rsidR="00AC502D" w:rsidRPr="0070317E" w:rsidRDefault="00AC502D" w:rsidP="00AC502D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  <w:r w:rsidRPr="0070317E">
              <w:rPr>
                <w:rFonts w:ascii="Cambria" w:hAnsi="Cambria" w:cstheme="minorHAnsi"/>
              </w:rPr>
              <w:t xml:space="preserve">1 pkt – poprawna odpowiedź </w:t>
            </w:r>
          </w:p>
          <w:p w:rsidR="00AC502D" w:rsidRPr="0070317E" w:rsidRDefault="00AC502D" w:rsidP="00AC502D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  <w:r w:rsidRPr="0070317E">
              <w:rPr>
                <w:rFonts w:ascii="Cambria" w:hAnsi="Cambria" w:cstheme="minorHAnsi"/>
              </w:rPr>
              <w:t>0 pkt – odpowiedź niepoprawna lub brak odpowiedzi</w:t>
            </w:r>
          </w:p>
        </w:tc>
        <w:tc>
          <w:tcPr>
            <w:tcW w:w="845" w:type="dxa"/>
          </w:tcPr>
          <w:p w:rsidR="00AC502D" w:rsidRPr="0070317E" w:rsidRDefault="00AC502D" w:rsidP="00AC502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0–</w:t>
            </w:r>
            <w:r w:rsidRPr="0070317E">
              <w:rPr>
                <w:rFonts w:ascii="Cambria" w:hAnsi="Cambria" w:cstheme="minorHAnsi"/>
              </w:rPr>
              <w:t>1</w:t>
            </w:r>
          </w:p>
        </w:tc>
      </w:tr>
      <w:tr w:rsidR="00AC502D" w:rsidRPr="0070317E" w:rsidTr="00AC502D">
        <w:trPr>
          <w:jc w:val="center"/>
        </w:trPr>
        <w:tc>
          <w:tcPr>
            <w:tcW w:w="704" w:type="dxa"/>
          </w:tcPr>
          <w:p w:rsidR="00AC502D" w:rsidRPr="00AC502D" w:rsidRDefault="00AC502D" w:rsidP="00AC502D">
            <w:pPr>
              <w:spacing w:before="120" w:after="120"/>
              <w:jc w:val="center"/>
              <w:rPr>
                <w:rFonts w:ascii="Cambria" w:hAnsi="Cambria" w:cstheme="minorHAnsi"/>
                <w:b/>
              </w:rPr>
            </w:pPr>
            <w:r w:rsidRPr="00AC502D">
              <w:rPr>
                <w:rFonts w:ascii="Cambria" w:hAnsi="Cambria" w:cstheme="minorHAnsi"/>
                <w:b/>
              </w:rPr>
              <w:t>2.</w:t>
            </w:r>
          </w:p>
        </w:tc>
        <w:tc>
          <w:tcPr>
            <w:tcW w:w="2835" w:type="dxa"/>
          </w:tcPr>
          <w:p w:rsidR="00AC502D" w:rsidRPr="0070317E" w:rsidRDefault="00AC502D" w:rsidP="00AC502D">
            <w:pPr>
              <w:spacing w:before="120" w:after="120"/>
              <w:rPr>
                <w:rFonts w:ascii="Cambria" w:hAnsi="Cambria" w:cstheme="minorHAnsi"/>
              </w:rPr>
            </w:pPr>
            <w:r w:rsidRPr="0070317E">
              <w:rPr>
                <w:rFonts w:ascii="Cambria" w:hAnsi="Cambria" w:cstheme="minorHAnsi"/>
              </w:rPr>
              <w:t>F</w:t>
            </w:r>
            <w:r>
              <w:rPr>
                <w:rFonts w:ascii="Cambria" w:hAnsi="Cambria" w:cstheme="minorHAnsi"/>
              </w:rPr>
              <w:br/>
            </w:r>
            <w:r w:rsidRPr="0070317E">
              <w:rPr>
                <w:rFonts w:ascii="Cambria" w:hAnsi="Cambria" w:cstheme="minorHAnsi"/>
              </w:rPr>
              <w:t>P</w:t>
            </w:r>
            <w:r>
              <w:rPr>
                <w:rFonts w:ascii="Cambria" w:hAnsi="Cambria" w:cstheme="minorHAnsi"/>
              </w:rPr>
              <w:br/>
            </w:r>
            <w:r w:rsidRPr="0070317E">
              <w:rPr>
                <w:rFonts w:ascii="Cambria" w:hAnsi="Cambria" w:cstheme="minorHAnsi"/>
              </w:rPr>
              <w:t>P</w:t>
            </w:r>
            <w:r>
              <w:rPr>
                <w:rFonts w:ascii="Cambria" w:hAnsi="Cambria" w:cstheme="minorHAnsi"/>
              </w:rPr>
              <w:br/>
            </w:r>
            <w:r w:rsidRPr="0070317E">
              <w:rPr>
                <w:rFonts w:ascii="Cambria" w:hAnsi="Cambria" w:cstheme="minorHAnsi"/>
              </w:rPr>
              <w:t>F</w:t>
            </w:r>
          </w:p>
        </w:tc>
        <w:tc>
          <w:tcPr>
            <w:tcW w:w="4678" w:type="dxa"/>
          </w:tcPr>
          <w:p w:rsidR="00AC502D" w:rsidRPr="0070317E" w:rsidRDefault="00AC502D" w:rsidP="00AC502D">
            <w:pPr>
              <w:spacing w:before="120" w:after="120"/>
              <w:rPr>
                <w:rFonts w:ascii="Cambria" w:hAnsi="Cambria" w:cstheme="minorHAnsi"/>
              </w:rPr>
            </w:pPr>
            <w:r w:rsidRPr="0070317E">
              <w:rPr>
                <w:rFonts w:ascii="Cambria" w:hAnsi="Cambria" w:cstheme="minorHAnsi"/>
              </w:rPr>
              <w:t xml:space="preserve">2 </w:t>
            </w:r>
            <w:proofErr w:type="gramStart"/>
            <w:r w:rsidRPr="0070317E">
              <w:rPr>
                <w:rFonts w:ascii="Cambria" w:hAnsi="Cambria" w:cstheme="minorHAnsi"/>
              </w:rPr>
              <w:t xml:space="preserve">pkt  – </w:t>
            </w:r>
            <w:r>
              <w:rPr>
                <w:rFonts w:ascii="Cambria" w:hAnsi="Cambria" w:cstheme="minorHAnsi"/>
              </w:rPr>
              <w:t>cztery</w:t>
            </w:r>
            <w:proofErr w:type="gramEnd"/>
            <w:r>
              <w:rPr>
                <w:rFonts w:ascii="Cambria" w:hAnsi="Cambria" w:cstheme="minorHAnsi"/>
              </w:rPr>
              <w:t xml:space="preserve"> </w:t>
            </w:r>
            <w:r w:rsidRPr="0070317E">
              <w:rPr>
                <w:rFonts w:ascii="Cambria" w:hAnsi="Cambria" w:cstheme="minorHAnsi"/>
              </w:rPr>
              <w:t xml:space="preserve">poprawne </w:t>
            </w:r>
            <w:r>
              <w:rPr>
                <w:rFonts w:ascii="Cambria" w:hAnsi="Cambria" w:cstheme="minorHAnsi"/>
              </w:rPr>
              <w:t>oceny prawdziwości</w:t>
            </w:r>
          </w:p>
          <w:p w:rsidR="00AC502D" w:rsidRPr="0070317E" w:rsidRDefault="00AC502D" w:rsidP="00AC502D">
            <w:pPr>
              <w:spacing w:before="120" w:after="120"/>
              <w:rPr>
                <w:rFonts w:ascii="Cambria" w:hAnsi="Cambria" w:cstheme="minorHAnsi"/>
              </w:rPr>
            </w:pPr>
            <w:r w:rsidRPr="0070317E">
              <w:rPr>
                <w:rFonts w:ascii="Cambria" w:hAnsi="Cambria" w:cstheme="minorHAnsi"/>
              </w:rPr>
              <w:t>1 pkt – dw</w:t>
            </w:r>
            <w:r>
              <w:rPr>
                <w:rFonts w:ascii="Cambria" w:hAnsi="Cambria" w:cstheme="minorHAnsi"/>
              </w:rPr>
              <w:t>a</w:t>
            </w:r>
            <w:r w:rsidRPr="0070317E">
              <w:rPr>
                <w:rFonts w:ascii="Cambria" w:hAnsi="Cambria" w:cstheme="minorHAnsi"/>
              </w:rPr>
              <w:t xml:space="preserve"> lub trzy poprawne</w:t>
            </w:r>
            <w:r>
              <w:rPr>
                <w:rFonts w:ascii="Cambria" w:hAnsi="Cambria" w:cstheme="minorHAnsi"/>
              </w:rPr>
              <w:t xml:space="preserve"> oceny</w:t>
            </w:r>
          </w:p>
          <w:p w:rsidR="00AC502D" w:rsidRPr="0070317E" w:rsidRDefault="00AC502D" w:rsidP="00AC502D">
            <w:pPr>
              <w:spacing w:before="120" w:after="120"/>
              <w:rPr>
                <w:rFonts w:ascii="Cambria" w:hAnsi="Cambria" w:cstheme="minorHAnsi"/>
              </w:rPr>
            </w:pPr>
            <w:r w:rsidRPr="0070317E">
              <w:rPr>
                <w:rFonts w:ascii="Cambria" w:hAnsi="Cambria" w:cstheme="minorHAnsi"/>
              </w:rPr>
              <w:t>0 pkt – jedn</w:t>
            </w:r>
            <w:r>
              <w:rPr>
                <w:rFonts w:ascii="Cambria" w:hAnsi="Cambria" w:cstheme="minorHAnsi"/>
              </w:rPr>
              <w:t>a</w:t>
            </w:r>
            <w:r w:rsidRPr="0070317E">
              <w:rPr>
                <w:rFonts w:ascii="Cambria" w:hAnsi="Cambria" w:cstheme="minorHAnsi"/>
              </w:rPr>
              <w:t xml:space="preserve"> poprawn</w:t>
            </w:r>
            <w:r>
              <w:rPr>
                <w:rFonts w:ascii="Cambria" w:hAnsi="Cambria" w:cstheme="minorHAnsi"/>
              </w:rPr>
              <w:t>a</w:t>
            </w:r>
            <w:r w:rsidRPr="0070317E">
              <w:rPr>
                <w:rFonts w:ascii="Cambria" w:hAnsi="Cambria" w:cstheme="minorHAnsi"/>
              </w:rPr>
              <w:t xml:space="preserve"> </w:t>
            </w:r>
            <w:r>
              <w:rPr>
                <w:rFonts w:ascii="Cambria" w:hAnsi="Cambria" w:cstheme="minorHAnsi"/>
              </w:rPr>
              <w:t xml:space="preserve">ocena </w:t>
            </w:r>
            <w:r w:rsidRPr="0070317E">
              <w:rPr>
                <w:rFonts w:ascii="Cambria" w:hAnsi="Cambria" w:cstheme="minorHAnsi"/>
              </w:rPr>
              <w:t>lub brak odpowiedzi</w:t>
            </w:r>
          </w:p>
        </w:tc>
        <w:tc>
          <w:tcPr>
            <w:tcW w:w="845" w:type="dxa"/>
          </w:tcPr>
          <w:p w:rsidR="00AC502D" w:rsidRPr="0070317E" w:rsidRDefault="00AC502D" w:rsidP="00AC502D">
            <w:pPr>
              <w:spacing w:before="120" w:after="120"/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0–</w:t>
            </w:r>
            <w:r w:rsidRPr="0070317E">
              <w:rPr>
                <w:rFonts w:ascii="Cambria" w:hAnsi="Cambria" w:cstheme="minorHAnsi"/>
              </w:rPr>
              <w:t>2</w:t>
            </w:r>
          </w:p>
        </w:tc>
      </w:tr>
      <w:tr w:rsidR="00AC502D" w:rsidRPr="0070317E" w:rsidTr="00AC502D">
        <w:trPr>
          <w:jc w:val="center"/>
        </w:trPr>
        <w:tc>
          <w:tcPr>
            <w:tcW w:w="704" w:type="dxa"/>
          </w:tcPr>
          <w:p w:rsidR="00AC502D" w:rsidRPr="00AC502D" w:rsidRDefault="00AC502D" w:rsidP="00AC502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  <w:b/>
              </w:rPr>
            </w:pPr>
            <w:r w:rsidRPr="00AC502D">
              <w:rPr>
                <w:rFonts w:ascii="Cambria" w:hAnsi="Cambria" w:cstheme="minorHAnsi"/>
                <w:b/>
              </w:rPr>
              <w:t>3.</w:t>
            </w:r>
          </w:p>
        </w:tc>
        <w:tc>
          <w:tcPr>
            <w:tcW w:w="2835" w:type="dxa"/>
          </w:tcPr>
          <w:p w:rsidR="00AC502D" w:rsidRPr="0070317E" w:rsidRDefault="00AC502D" w:rsidP="00AC502D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  <w:proofErr w:type="gramStart"/>
            <w:r>
              <w:rPr>
                <w:rFonts w:ascii="Cambria" w:hAnsi="Cambria" w:cstheme="minorHAnsi"/>
              </w:rPr>
              <w:t>o</w:t>
            </w:r>
            <w:r w:rsidRPr="0070317E">
              <w:rPr>
                <w:rFonts w:ascii="Cambria" w:hAnsi="Cambria" w:cstheme="minorHAnsi"/>
              </w:rPr>
              <w:t>bserwacja</w:t>
            </w:r>
            <w:proofErr w:type="gramEnd"/>
            <w:r>
              <w:rPr>
                <w:rFonts w:ascii="Cambria" w:hAnsi="Cambria" w:cstheme="minorHAnsi"/>
              </w:rPr>
              <w:t xml:space="preserve"> – A</w:t>
            </w:r>
            <w:r w:rsidRPr="0070317E">
              <w:rPr>
                <w:rFonts w:ascii="Cambria" w:hAnsi="Cambria" w:cstheme="minorHAnsi"/>
              </w:rPr>
              <w:t xml:space="preserve">, </w:t>
            </w:r>
            <w:r>
              <w:rPr>
                <w:rFonts w:ascii="Cambria" w:hAnsi="Cambria" w:cstheme="minorHAnsi"/>
              </w:rPr>
              <w:t>B</w:t>
            </w:r>
            <w:r w:rsidRPr="0070317E">
              <w:rPr>
                <w:rFonts w:ascii="Cambria" w:hAnsi="Cambria" w:cstheme="minorHAnsi"/>
              </w:rPr>
              <w:t xml:space="preserve">, </w:t>
            </w:r>
            <w:r>
              <w:rPr>
                <w:rFonts w:ascii="Cambria" w:hAnsi="Cambria" w:cstheme="minorHAnsi"/>
              </w:rPr>
              <w:t>C</w:t>
            </w:r>
            <w:r>
              <w:rPr>
                <w:rFonts w:ascii="Cambria" w:hAnsi="Cambria" w:cstheme="minorHAnsi"/>
              </w:rPr>
              <w:br/>
              <w:t>d</w:t>
            </w:r>
            <w:r w:rsidRPr="0070317E">
              <w:rPr>
                <w:rFonts w:ascii="Cambria" w:hAnsi="Cambria" w:cstheme="minorHAnsi"/>
              </w:rPr>
              <w:t xml:space="preserve">oświadczenie </w:t>
            </w:r>
            <w:r>
              <w:rPr>
                <w:rFonts w:ascii="Cambria" w:hAnsi="Cambria" w:cstheme="minorHAnsi"/>
              </w:rPr>
              <w:t>– B</w:t>
            </w:r>
            <w:r w:rsidRPr="0070317E">
              <w:rPr>
                <w:rFonts w:ascii="Cambria" w:hAnsi="Cambria" w:cstheme="minorHAnsi"/>
              </w:rPr>
              <w:t xml:space="preserve">, </w:t>
            </w:r>
            <w:r>
              <w:rPr>
                <w:rFonts w:ascii="Cambria" w:hAnsi="Cambria" w:cstheme="minorHAnsi"/>
              </w:rPr>
              <w:t>C</w:t>
            </w:r>
            <w:r w:rsidRPr="0070317E">
              <w:rPr>
                <w:rFonts w:ascii="Cambria" w:hAnsi="Cambria" w:cstheme="minorHAnsi"/>
              </w:rPr>
              <w:t xml:space="preserve">, </w:t>
            </w:r>
            <w:r>
              <w:rPr>
                <w:rFonts w:ascii="Cambria" w:hAnsi="Cambria" w:cstheme="minorHAnsi"/>
              </w:rPr>
              <w:t>D</w:t>
            </w:r>
          </w:p>
        </w:tc>
        <w:tc>
          <w:tcPr>
            <w:tcW w:w="4678" w:type="dxa"/>
          </w:tcPr>
          <w:p w:rsidR="00AC502D" w:rsidRPr="0070317E" w:rsidRDefault="00AC502D" w:rsidP="00AC502D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  <w:r w:rsidRPr="0070317E">
              <w:rPr>
                <w:rFonts w:ascii="Cambria" w:hAnsi="Cambria" w:cstheme="minorHAnsi"/>
              </w:rPr>
              <w:t xml:space="preserve">2 </w:t>
            </w:r>
            <w:proofErr w:type="gramStart"/>
            <w:r w:rsidRPr="0070317E">
              <w:rPr>
                <w:rFonts w:ascii="Cambria" w:hAnsi="Cambria" w:cstheme="minorHAnsi"/>
              </w:rPr>
              <w:t>pkt  – poprawne</w:t>
            </w:r>
            <w:proofErr w:type="gramEnd"/>
            <w:r w:rsidRPr="0070317E">
              <w:rPr>
                <w:rFonts w:ascii="Cambria" w:hAnsi="Cambria" w:cstheme="minorHAnsi"/>
              </w:rPr>
              <w:t xml:space="preserve"> wykonan</w:t>
            </w:r>
            <w:r>
              <w:rPr>
                <w:rFonts w:ascii="Cambria" w:hAnsi="Cambria" w:cstheme="minorHAnsi"/>
              </w:rPr>
              <w:t>i</w:t>
            </w:r>
            <w:r w:rsidRPr="0070317E">
              <w:rPr>
                <w:rFonts w:ascii="Cambria" w:hAnsi="Cambria" w:cstheme="minorHAnsi"/>
              </w:rPr>
              <w:t>e zadani</w:t>
            </w:r>
            <w:r>
              <w:rPr>
                <w:rFonts w:ascii="Cambria" w:hAnsi="Cambria" w:cstheme="minorHAnsi"/>
              </w:rPr>
              <w:t>a</w:t>
            </w:r>
          </w:p>
          <w:p w:rsidR="00AC502D" w:rsidRPr="0070317E" w:rsidRDefault="00AC502D" w:rsidP="00AC502D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  <w:r w:rsidRPr="0070317E">
              <w:rPr>
                <w:rFonts w:ascii="Cambria" w:hAnsi="Cambria" w:cstheme="minorHAnsi"/>
              </w:rPr>
              <w:t>1 pkt – poprawne uzupełnienie jednej kolumny tabeli (obserwacja lub doświadczenie)</w:t>
            </w:r>
          </w:p>
          <w:p w:rsidR="00AC502D" w:rsidRPr="0070317E" w:rsidRDefault="00AC502D" w:rsidP="00AC502D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  <w:r w:rsidRPr="0070317E">
              <w:rPr>
                <w:rFonts w:ascii="Cambria" w:hAnsi="Cambria" w:cstheme="minorHAnsi"/>
              </w:rPr>
              <w:t xml:space="preserve">0 pkt – brak poprawnie </w:t>
            </w:r>
            <w:proofErr w:type="gramStart"/>
            <w:r w:rsidRPr="0070317E">
              <w:rPr>
                <w:rFonts w:ascii="Cambria" w:hAnsi="Cambria" w:cstheme="minorHAnsi"/>
              </w:rPr>
              <w:t>uzupełnionej co</w:t>
            </w:r>
            <w:proofErr w:type="gramEnd"/>
            <w:r w:rsidRPr="0070317E">
              <w:rPr>
                <w:rFonts w:ascii="Cambria" w:hAnsi="Cambria" w:cstheme="minorHAnsi"/>
              </w:rPr>
              <w:t xml:space="preserve"> najmniej jednej kolumny tabeli</w:t>
            </w:r>
          </w:p>
        </w:tc>
        <w:tc>
          <w:tcPr>
            <w:tcW w:w="845" w:type="dxa"/>
          </w:tcPr>
          <w:p w:rsidR="00AC502D" w:rsidRPr="0070317E" w:rsidRDefault="00AC502D" w:rsidP="00AC502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0–</w:t>
            </w:r>
            <w:r w:rsidRPr="0070317E">
              <w:rPr>
                <w:rFonts w:ascii="Cambria" w:hAnsi="Cambria" w:cstheme="minorHAnsi"/>
              </w:rPr>
              <w:t>2</w:t>
            </w:r>
          </w:p>
        </w:tc>
      </w:tr>
      <w:tr w:rsidR="00AC502D" w:rsidRPr="0070317E" w:rsidTr="00AC502D">
        <w:trPr>
          <w:jc w:val="center"/>
        </w:trPr>
        <w:tc>
          <w:tcPr>
            <w:tcW w:w="704" w:type="dxa"/>
          </w:tcPr>
          <w:p w:rsidR="00AC502D" w:rsidRPr="00AC502D" w:rsidRDefault="00AC502D" w:rsidP="00AC502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  <w:b/>
              </w:rPr>
            </w:pPr>
            <w:r w:rsidRPr="00AC502D">
              <w:rPr>
                <w:rFonts w:ascii="Cambria" w:hAnsi="Cambria" w:cstheme="minorHAnsi"/>
                <w:b/>
              </w:rPr>
              <w:t>4.</w:t>
            </w:r>
          </w:p>
        </w:tc>
        <w:tc>
          <w:tcPr>
            <w:tcW w:w="2835" w:type="dxa"/>
          </w:tcPr>
          <w:p w:rsidR="00AC502D" w:rsidRPr="0070317E" w:rsidRDefault="00AC502D" w:rsidP="00AC502D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  <w:proofErr w:type="gramStart"/>
            <w:r w:rsidRPr="0070317E">
              <w:rPr>
                <w:rFonts w:ascii="Cambria" w:hAnsi="Cambria" w:cstheme="minorHAnsi"/>
              </w:rPr>
              <w:t>a</w:t>
            </w:r>
            <w:proofErr w:type="gramEnd"/>
            <w:r w:rsidRPr="0070317E">
              <w:rPr>
                <w:rFonts w:ascii="Cambria" w:hAnsi="Cambria" w:cstheme="minorHAnsi"/>
              </w:rPr>
              <w:t>) zmysł smaku</w:t>
            </w:r>
            <w:r>
              <w:rPr>
                <w:rFonts w:ascii="Cambria" w:hAnsi="Cambria" w:cstheme="minorHAnsi"/>
              </w:rPr>
              <w:br/>
            </w:r>
            <w:r w:rsidRPr="0070317E">
              <w:rPr>
                <w:rFonts w:ascii="Cambria" w:hAnsi="Cambria" w:cstheme="minorHAnsi"/>
              </w:rPr>
              <w:t>b) zmysł wzroku</w:t>
            </w:r>
            <w:r>
              <w:rPr>
                <w:rFonts w:ascii="Cambria" w:hAnsi="Cambria" w:cstheme="minorHAnsi"/>
              </w:rPr>
              <w:br/>
            </w:r>
            <w:r w:rsidRPr="0070317E">
              <w:rPr>
                <w:rFonts w:ascii="Cambria" w:hAnsi="Cambria" w:cstheme="minorHAnsi"/>
              </w:rPr>
              <w:t>c) zmysł słuchu</w:t>
            </w:r>
            <w:r>
              <w:rPr>
                <w:rFonts w:ascii="Cambria" w:hAnsi="Cambria" w:cstheme="minorHAnsi"/>
              </w:rPr>
              <w:br/>
            </w:r>
            <w:r w:rsidRPr="0070317E">
              <w:rPr>
                <w:rFonts w:ascii="Cambria" w:hAnsi="Cambria" w:cstheme="minorHAnsi"/>
              </w:rPr>
              <w:t>d) zmysł węchu</w:t>
            </w:r>
          </w:p>
        </w:tc>
        <w:tc>
          <w:tcPr>
            <w:tcW w:w="4678" w:type="dxa"/>
          </w:tcPr>
          <w:p w:rsidR="00AC502D" w:rsidRPr="0070317E" w:rsidRDefault="00AC502D" w:rsidP="00AC502D">
            <w:pPr>
              <w:spacing w:before="120" w:after="120"/>
              <w:rPr>
                <w:rFonts w:ascii="Cambria" w:hAnsi="Cambria" w:cstheme="minorHAnsi"/>
              </w:rPr>
            </w:pPr>
            <w:r w:rsidRPr="0070317E">
              <w:rPr>
                <w:rFonts w:ascii="Cambria" w:hAnsi="Cambria" w:cstheme="minorHAnsi"/>
              </w:rPr>
              <w:t xml:space="preserve">2 </w:t>
            </w:r>
            <w:proofErr w:type="gramStart"/>
            <w:r w:rsidRPr="0070317E">
              <w:rPr>
                <w:rFonts w:ascii="Cambria" w:hAnsi="Cambria" w:cstheme="minorHAnsi"/>
              </w:rPr>
              <w:t>pkt  – poprawne</w:t>
            </w:r>
            <w:proofErr w:type="gramEnd"/>
            <w:r w:rsidRPr="0070317E">
              <w:rPr>
                <w:rFonts w:ascii="Cambria" w:hAnsi="Cambria" w:cstheme="minorHAnsi"/>
              </w:rPr>
              <w:t xml:space="preserve"> wykonan</w:t>
            </w:r>
            <w:r>
              <w:rPr>
                <w:rFonts w:ascii="Cambria" w:hAnsi="Cambria" w:cstheme="minorHAnsi"/>
              </w:rPr>
              <w:t>i</w:t>
            </w:r>
            <w:r w:rsidRPr="0070317E">
              <w:rPr>
                <w:rFonts w:ascii="Cambria" w:hAnsi="Cambria" w:cstheme="minorHAnsi"/>
              </w:rPr>
              <w:t xml:space="preserve"> zadani</w:t>
            </w:r>
            <w:r>
              <w:rPr>
                <w:rFonts w:ascii="Cambria" w:hAnsi="Cambria" w:cstheme="minorHAnsi"/>
              </w:rPr>
              <w:t>a</w:t>
            </w:r>
          </w:p>
          <w:p w:rsidR="00AC502D" w:rsidRPr="0070317E" w:rsidRDefault="00AC502D" w:rsidP="00AC502D">
            <w:pPr>
              <w:spacing w:before="120" w:after="120"/>
              <w:rPr>
                <w:rFonts w:ascii="Cambria" w:hAnsi="Cambria" w:cstheme="minorHAnsi"/>
              </w:rPr>
            </w:pPr>
            <w:r w:rsidRPr="0070317E">
              <w:rPr>
                <w:rFonts w:ascii="Cambria" w:hAnsi="Cambria" w:cstheme="minorHAnsi"/>
              </w:rPr>
              <w:t>1 pkt – poprawne uzupełnienie dwóch podpunktów</w:t>
            </w:r>
          </w:p>
          <w:p w:rsidR="00AC502D" w:rsidRPr="0070317E" w:rsidRDefault="00AC502D" w:rsidP="00AC502D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  <w:r w:rsidRPr="0070317E">
              <w:rPr>
                <w:rFonts w:ascii="Cambria" w:hAnsi="Cambria" w:cstheme="minorHAnsi"/>
              </w:rPr>
              <w:t>0 pkt – poprawne uzupełnienie jednego podpunktu lub brak poprawnej odpowiedzi</w:t>
            </w:r>
          </w:p>
        </w:tc>
        <w:tc>
          <w:tcPr>
            <w:tcW w:w="845" w:type="dxa"/>
          </w:tcPr>
          <w:p w:rsidR="00AC502D" w:rsidRPr="0070317E" w:rsidRDefault="00AC502D" w:rsidP="00AC502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0–</w:t>
            </w:r>
            <w:r w:rsidRPr="0070317E">
              <w:rPr>
                <w:rFonts w:ascii="Cambria" w:hAnsi="Cambria" w:cstheme="minorHAnsi"/>
              </w:rPr>
              <w:t>2</w:t>
            </w:r>
          </w:p>
        </w:tc>
      </w:tr>
      <w:tr w:rsidR="00AC502D" w:rsidRPr="0070317E" w:rsidTr="00AC502D">
        <w:trPr>
          <w:jc w:val="center"/>
        </w:trPr>
        <w:tc>
          <w:tcPr>
            <w:tcW w:w="704" w:type="dxa"/>
          </w:tcPr>
          <w:p w:rsidR="00AC502D" w:rsidRPr="00AC502D" w:rsidRDefault="00AC502D" w:rsidP="00AC502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  <w:b/>
              </w:rPr>
            </w:pPr>
            <w:r w:rsidRPr="00AC502D">
              <w:rPr>
                <w:rFonts w:ascii="Cambria" w:hAnsi="Cambria" w:cstheme="minorHAnsi"/>
                <w:b/>
              </w:rPr>
              <w:t>5.</w:t>
            </w:r>
          </w:p>
        </w:tc>
        <w:tc>
          <w:tcPr>
            <w:tcW w:w="2835" w:type="dxa"/>
          </w:tcPr>
          <w:p w:rsidR="00AC502D" w:rsidRDefault="00AC502D" w:rsidP="00AC502D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  <w:r w:rsidRPr="0070317E">
              <w:rPr>
                <w:rFonts w:ascii="Cambria" w:hAnsi="Cambria" w:cstheme="minorHAnsi"/>
              </w:rPr>
              <w:t>Przykładowe</w:t>
            </w:r>
            <w:r>
              <w:rPr>
                <w:rFonts w:ascii="Cambria" w:hAnsi="Cambria" w:cstheme="minorHAnsi"/>
              </w:rPr>
              <w:t xml:space="preserve"> odpowiedzi</w:t>
            </w:r>
            <w:r w:rsidRPr="0070317E">
              <w:rPr>
                <w:rFonts w:ascii="Cambria" w:hAnsi="Cambria" w:cstheme="minorHAnsi"/>
              </w:rPr>
              <w:t xml:space="preserve">: </w:t>
            </w:r>
          </w:p>
          <w:p w:rsidR="00AC502D" w:rsidRDefault="00AC502D" w:rsidP="00AC502D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  <w:i/>
              </w:rPr>
            </w:pPr>
            <w:r>
              <w:rPr>
                <w:rFonts w:ascii="Cambria" w:hAnsi="Cambria" w:cstheme="minorHAnsi"/>
              </w:rPr>
              <w:t xml:space="preserve">Pytanie badawcze – </w:t>
            </w:r>
            <w:r>
              <w:rPr>
                <w:rFonts w:ascii="Cambria" w:hAnsi="Cambria" w:cstheme="minorHAnsi"/>
              </w:rPr>
              <w:br/>
            </w:r>
            <w:r w:rsidRPr="0070317E">
              <w:rPr>
                <w:rFonts w:ascii="Cambria" w:hAnsi="Cambria" w:cstheme="minorHAnsi"/>
                <w:i/>
              </w:rPr>
              <w:t>Czy kwiat umieszczon</w:t>
            </w:r>
            <w:r>
              <w:rPr>
                <w:rFonts w:ascii="Cambria" w:hAnsi="Cambria" w:cstheme="minorHAnsi"/>
                <w:i/>
              </w:rPr>
              <w:t>y</w:t>
            </w:r>
            <w:r w:rsidRPr="0070317E">
              <w:rPr>
                <w:rFonts w:ascii="Cambria" w:hAnsi="Cambria" w:cstheme="minorHAnsi"/>
                <w:i/>
              </w:rPr>
              <w:t xml:space="preserve"> w</w:t>
            </w:r>
            <w:r>
              <w:rPr>
                <w:rFonts w:ascii="Cambria" w:hAnsi="Cambria" w:cstheme="minorHAnsi"/>
                <w:i/>
              </w:rPr>
              <w:t> czystej wodzie będzie rósł tak samo jak kwiat w </w:t>
            </w:r>
            <w:r w:rsidRPr="0070317E">
              <w:rPr>
                <w:rFonts w:ascii="Cambria" w:hAnsi="Cambria" w:cstheme="minorHAnsi"/>
                <w:i/>
              </w:rPr>
              <w:t>wodzie z</w:t>
            </w:r>
            <w:r>
              <w:rPr>
                <w:rFonts w:ascii="Cambria" w:hAnsi="Cambria" w:cstheme="minorHAnsi"/>
                <w:i/>
              </w:rPr>
              <w:t> </w:t>
            </w:r>
            <w:r w:rsidRPr="0070317E">
              <w:rPr>
                <w:rFonts w:ascii="Cambria" w:hAnsi="Cambria" w:cstheme="minorHAnsi"/>
                <w:i/>
              </w:rPr>
              <w:t>atramentem</w:t>
            </w:r>
            <w:r>
              <w:rPr>
                <w:rFonts w:ascii="Cambria" w:hAnsi="Cambria" w:cstheme="minorHAnsi"/>
                <w:i/>
              </w:rPr>
              <w:t>?</w:t>
            </w:r>
          </w:p>
          <w:p w:rsidR="00AC502D" w:rsidRPr="0070317E" w:rsidRDefault="00AC502D" w:rsidP="00AE6FD0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  <w:i/>
              </w:rPr>
            </w:pPr>
            <w:r w:rsidRPr="0070317E">
              <w:rPr>
                <w:rFonts w:ascii="Cambria" w:hAnsi="Cambria" w:cstheme="minorHAnsi"/>
              </w:rPr>
              <w:t>Przykładowy wniosek</w:t>
            </w:r>
            <w:r>
              <w:rPr>
                <w:rFonts w:ascii="Cambria" w:hAnsi="Cambria" w:cstheme="minorHAnsi"/>
              </w:rPr>
              <w:t xml:space="preserve"> – </w:t>
            </w:r>
            <w:r>
              <w:rPr>
                <w:rFonts w:ascii="Cambria" w:hAnsi="Cambria" w:cstheme="minorHAnsi"/>
              </w:rPr>
              <w:br/>
            </w:r>
            <w:r w:rsidRPr="0070317E">
              <w:rPr>
                <w:rFonts w:ascii="Cambria" w:hAnsi="Cambria" w:cstheme="minorHAnsi"/>
                <w:i/>
              </w:rPr>
              <w:t>Płatki kwiatu umieszczonego w wodzie z</w:t>
            </w:r>
            <w:r>
              <w:rPr>
                <w:rFonts w:ascii="Cambria" w:hAnsi="Cambria" w:cstheme="minorHAnsi"/>
                <w:i/>
              </w:rPr>
              <w:t> </w:t>
            </w:r>
            <w:r w:rsidRPr="0070317E">
              <w:rPr>
                <w:rFonts w:ascii="Cambria" w:hAnsi="Cambria" w:cstheme="minorHAnsi"/>
                <w:i/>
              </w:rPr>
              <w:t>atramentem zmieni</w:t>
            </w:r>
            <w:r w:rsidR="00AE6FD0">
              <w:rPr>
                <w:rFonts w:ascii="Cambria" w:hAnsi="Cambria" w:cstheme="minorHAnsi"/>
                <w:i/>
              </w:rPr>
              <w:t>ły</w:t>
            </w:r>
            <w:r w:rsidRPr="0070317E">
              <w:rPr>
                <w:rFonts w:ascii="Cambria" w:hAnsi="Cambria" w:cstheme="minorHAnsi"/>
                <w:i/>
              </w:rPr>
              <w:t xml:space="preserve"> barwę na niebieską.</w:t>
            </w:r>
          </w:p>
        </w:tc>
        <w:tc>
          <w:tcPr>
            <w:tcW w:w="4678" w:type="dxa"/>
          </w:tcPr>
          <w:p w:rsidR="00AC502D" w:rsidRPr="0070317E" w:rsidRDefault="00AC502D" w:rsidP="00AC502D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  <w:r w:rsidRPr="0070317E">
              <w:rPr>
                <w:rFonts w:ascii="Cambria" w:hAnsi="Cambria" w:cstheme="minorHAnsi"/>
              </w:rPr>
              <w:t>2 pkt – poprawne pytanie badawcze i wnioski</w:t>
            </w:r>
          </w:p>
          <w:p w:rsidR="00AC502D" w:rsidRPr="0070317E" w:rsidRDefault="00AC502D" w:rsidP="00AC502D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  <w:r w:rsidRPr="0070317E">
              <w:rPr>
                <w:rFonts w:ascii="Cambria" w:hAnsi="Cambria" w:cstheme="minorHAnsi"/>
              </w:rPr>
              <w:t>1 pkt – poprawne pytanie badawcze lub wnioski</w:t>
            </w:r>
          </w:p>
          <w:p w:rsidR="00AC502D" w:rsidRPr="0070317E" w:rsidRDefault="00AC502D" w:rsidP="00AC502D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  <w:r w:rsidRPr="0070317E">
              <w:rPr>
                <w:rFonts w:ascii="Cambria" w:hAnsi="Cambria" w:cstheme="minorHAnsi"/>
              </w:rPr>
              <w:t>0 pkt – brak poprawnych odpowiedzi</w:t>
            </w:r>
          </w:p>
        </w:tc>
        <w:tc>
          <w:tcPr>
            <w:tcW w:w="845" w:type="dxa"/>
          </w:tcPr>
          <w:p w:rsidR="00AC502D" w:rsidRPr="0070317E" w:rsidRDefault="00AC502D" w:rsidP="00AC502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0–</w:t>
            </w:r>
            <w:r w:rsidRPr="0070317E">
              <w:rPr>
                <w:rFonts w:ascii="Cambria" w:hAnsi="Cambria" w:cstheme="minorHAnsi"/>
              </w:rPr>
              <w:t>2</w:t>
            </w:r>
          </w:p>
        </w:tc>
      </w:tr>
      <w:tr w:rsidR="00AC502D" w:rsidRPr="0070317E" w:rsidTr="00AC502D">
        <w:trPr>
          <w:jc w:val="center"/>
        </w:trPr>
        <w:tc>
          <w:tcPr>
            <w:tcW w:w="704" w:type="dxa"/>
          </w:tcPr>
          <w:p w:rsidR="00AC502D" w:rsidRPr="00AC502D" w:rsidRDefault="00AC502D" w:rsidP="00AC502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  <w:b/>
              </w:rPr>
            </w:pPr>
            <w:r w:rsidRPr="00AC502D">
              <w:rPr>
                <w:rFonts w:ascii="Cambria" w:hAnsi="Cambria" w:cstheme="minorHAnsi"/>
                <w:b/>
              </w:rPr>
              <w:t>6.</w:t>
            </w:r>
          </w:p>
        </w:tc>
        <w:tc>
          <w:tcPr>
            <w:tcW w:w="2835" w:type="dxa"/>
          </w:tcPr>
          <w:p w:rsidR="00AC502D" w:rsidRPr="0070317E" w:rsidRDefault="00AE6FD0" w:rsidP="00AE6FD0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A</w:t>
            </w:r>
            <w:r>
              <w:rPr>
                <w:rFonts w:ascii="Cambria" w:hAnsi="Cambria" w:cstheme="minorHAnsi"/>
              </w:rPr>
              <w:br/>
              <w:t>C</w:t>
            </w:r>
          </w:p>
        </w:tc>
        <w:tc>
          <w:tcPr>
            <w:tcW w:w="4678" w:type="dxa"/>
          </w:tcPr>
          <w:p w:rsidR="00AC502D" w:rsidRPr="0070317E" w:rsidRDefault="00AC502D" w:rsidP="00AC502D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  <w:r w:rsidRPr="0070317E">
              <w:rPr>
                <w:rFonts w:ascii="Cambria" w:hAnsi="Cambria" w:cstheme="minorHAnsi"/>
              </w:rPr>
              <w:t>1 pkt – poprawne wskazanie dwóch podpunktów</w:t>
            </w:r>
          </w:p>
          <w:p w:rsidR="00AC502D" w:rsidRPr="0070317E" w:rsidRDefault="00AC502D" w:rsidP="00AC502D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  <w:r w:rsidRPr="0070317E">
              <w:rPr>
                <w:rFonts w:ascii="Cambria" w:hAnsi="Cambria" w:cstheme="minorHAnsi"/>
              </w:rPr>
              <w:t>0 pkt – wskazanie jednego poprawnego podpunktu lub brak poprawnych odpowiedzi</w:t>
            </w:r>
          </w:p>
        </w:tc>
        <w:tc>
          <w:tcPr>
            <w:tcW w:w="845" w:type="dxa"/>
          </w:tcPr>
          <w:p w:rsidR="00AC502D" w:rsidRPr="0070317E" w:rsidRDefault="00AC502D" w:rsidP="00AC502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0–</w:t>
            </w:r>
            <w:r w:rsidRPr="0070317E">
              <w:rPr>
                <w:rFonts w:ascii="Cambria" w:hAnsi="Cambria" w:cstheme="minorHAnsi"/>
              </w:rPr>
              <w:t>1</w:t>
            </w:r>
          </w:p>
        </w:tc>
      </w:tr>
    </w:tbl>
    <w:p w:rsidR="00AE6FD0" w:rsidRDefault="00AE6FD0">
      <w:r>
        <w:br w:type="page"/>
      </w: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704"/>
        <w:gridCol w:w="2835"/>
        <w:gridCol w:w="4678"/>
        <w:gridCol w:w="845"/>
      </w:tblGrid>
      <w:tr w:rsidR="00AC502D" w:rsidRPr="0070317E" w:rsidTr="00AC502D">
        <w:trPr>
          <w:jc w:val="center"/>
        </w:trPr>
        <w:tc>
          <w:tcPr>
            <w:tcW w:w="704" w:type="dxa"/>
          </w:tcPr>
          <w:p w:rsidR="00AC502D" w:rsidRPr="00AC502D" w:rsidRDefault="00AC502D" w:rsidP="00AC502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  <w:b/>
              </w:rPr>
            </w:pPr>
            <w:r w:rsidRPr="00AC502D">
              <w:rPr>
                <w:rFonts w:ascii="Cambria" w:hAnsi="Cambria" w:cstheme="minorHAnsi"/>
                <w:b/>
              </w:rPr>
              <w:lastRenderedPageBreak/>
              <w:t>7.</w:t>
            </w:r>
          </w:p>
        </w:tc>
        <w:tc>
          <w:tcPr>
            <w:tcW w:w="2835" w:type="dxa"/>
          </w:tcPr>
          <w:p w:rsidR="00AC502D" w:rsidRPr="0070317E" w:rsidRDefault="00AE6FD0" w:rsidP="00AC502D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Przykładowa odpowiedź:</w:t>
            </w:r>
          </w:p>
          <w:p w:rsidR="00AC502D" w:rsidRPr="0070317E" w:rsidRDefault="00AC502D" w:rsidP="00AE6FD0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  <w:i/>
              </w:rPr>
            </w:pPr>
            <w:proofErr w:type="gramStart"/>
            <w:r w:rsidRPr="0070317E">
              <w:rPr>
                <w:rFonts w:ascii="Cambria" w:hAnsi="Cambria" w:cstheme="minorHAnsi"/>
                <w:i/>
              </w:rPr>
              <w:t>inni</w:t>
            </w:r>
            <w:proofErr w:type="gramEnd"/>
            <w:r w:rsidRPr="0070317E">
              <w:rPr>
                <w:rFonts w:ascii="Cambria" w:hAnsi="Cambria" w:cstheme="minorHAnsi"/>
                <w:i/>
              </w:rPr>
              <w:t xml:space="preserve"> ludzie (np. </w:t>
            </w:r>
            <w:r w:rsidR="00AE6FD0">
              <w:rPr>
                <w:rFonts w:ascii="Cambria" w:hAnsi="Cambria" w:cstheme="minorHAnsi"/>
                <w:i/>
              </w:rPr>
              <w:t>babcia – właścicielka ogrodu, rodzice, nauczyciele</w:t>
            </w:r>
            <w:r w:rsidRPr="0070317E">
              <w:rPr>
                <w:rFonts w:ascii="Cambria" w:hAnsi="Cambria" w:cstheme="minorHAnsi"/>
                <w:i/>
              </w:rPr>
              <w:t>), strony internetowe poświęcone przyrodzie, książki i</w:t>
            </w:r>
            <w:r w:rsidR="00AE6FD0">
              <w:rPr>
                <w:rFonts w:ascii="Cambria" w:hAnsi="Cambria" w:cstheme="minorHAnsi"/>
                <w:i/>
              </w:rPr>
              <w:t> </w:t>
            </w:r>
            <w:r w:rsidRPr="0070317E">
              <w:rPr>
                <w:rFonts w:ascii="Cambria" w:hAnsi="Cambria" w:cstheme="minorHAnsi"/>
                <w:i/>
              </w:rPr>
              <w:t>czasopisma przyrodnicze</w:t>
            </w:r>
          </w:p>
        </w:tc>
        <w:tc>
          <w:tcPr>
            <w:tcW w:w="4678" w:type="dxa"/>
          </w:tcPr>
          <w:p w:rsidR="00AC502D" w:rsidRPr="0070317E" w:rsidRDefault="00AC502D" w:rsidP="00AC502D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  <w:r w:rsidRPr="0070317E">
              <w:rPr>
                <w:rFonts w:ascii="Cambria" w:hAnsi="Cambria" w:cstheme="minorHAnsi"/>
              </w:rPr>
              <w:t>1 pkt – poprawne wskazanie źródła wiedzy</w:t>
            </w:r>
          </w:p>
          <w:p w:rsidR="00AC502D" w:rsidRPr="0070317E" w:rsidRDefault="00AC502D" w:rsidP="00AC502D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  <w:r w:rsidRPr="0070317E">
              <w:rPr>
                <w:rFonts w:ascii="Cambria" w:hAnsi="Cambria" w:cstheme="minorHAnsi"/>
              </w:rPr>
              <w:t>0 pkt – niepoprawne źródło wiedzy lub brak odpowiedzi</w:t>
            </w:r>
          </w:p>
        </w:tc>
        <w:tc>
          <w:tcPr>
            <w:tcW w:w="845" w:type="dxa"/>
          </w:tcPr>
          <w:p w:rsidR="00AC502D" w:rsidRPr="0070317E" w:rsidRDefault="00AC502D" w:rsidP="00AC502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0–</w:t>
            </w:r>
            <w:r w:rsidRPr="0070317E">
              <w:rPr>
                <w:rFonts w:ascii="Cambria" w:hAnsi="Cambria" w:cstheme="minorHAnsi"/>
              </w:rPr>
              <w:t>1</w:t>
            </w:r>
          </w:p>
        </w:tc>
      </w:tr>
      <w:tr w:rsidR="00AC502D" w:rsidRPr="0070317E" w:rsidTr="00AC502D">
        <w:trPr>
          <w:jc w:val="center"/>
        </w:trPr>
        <w:tc>
          <w:tcPr>
            <w:tcW w:w="704" w:type="dxa"/>
          </w:tcPr>
          <w:p w:rsidR="00AC502D" w:rsidRPr="00AC502D" w:rsidRDefault="00AC502D" w:rsidP="00AC502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  <w:b/>
              </w:rPr>
            </w:pPr>
            <w:r w:rsidRPr="00AC502D">
              <w:rPr>
                <w:rFonts w:ascii="Cambria" w:hAnsi="Cambria" w:cstheme="minorHAnsi"/>
                <w:b/>
              </w:rPr>
              <w:t>8.</w:t>
            </w:r>
          </w:p>
        </w:tc>
        <w:tc>
          <w:tcPr>
            <w:tcW w:w="2835" w:type="dxa"/>
          </w:tcPr>
          <w:p w:rsidR="0099252A" w:rsidRPr="0070317E" w:rsidRDefault="0099252A" w:rsidP="0099252A">
            <w:pPr>
              <w:pStyle w:val="Akapitzlist"/>
              <w:spacing w:before="120" w:after="120"/>
              <w:ind w:left="0"/>
              <w:contextualSpacing w:val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B</w:t>
            </w:r>
            <w:r>
              <w:rPr>
                <w:rFonts w:ascii="Cambria" w:hAnsi="Cambria" w:cstheme="minorHAnsi"/>
              </w:rPr>
              <w:br/>
              <w:t>C</w:t>
            </w:r>
            <w:r>
              <w:rPr>
                <w:rFonts w:ascii="Cambria" w:hAnsi="Cambria" w:cstheme="minorHAnsi"/>
              </w:rPr>
              <w:br/>
              <w:t>A</w:t>
            </w:r>
          </w:p>
        </w:tc>
        <w:tc>
          <w:tcPr>
            <w:tcW w:w="4678" w:type="dxa"/>
          </w:tcPr>
          <w:p w:rsidR="00AC502D" w:rsidRPr="0070317E" w:rsidRDefault="00AC502D" w:rsidP="00AC502D">
            <w:pPr>
              <w:spacing w:before="120" w:after="120"/>
              <w:rPr>
                <w:rFonts w:ascii="Cambria" w:hAnsi="Cambria" w:cstheme="minorHAnsi"/>
              </w:rPr>
            </w:pPr>
            <w:r w:rsidRPr="0070317E">
              <w:rPr>
                <w:rFonts w:ascii="Cambria" w:hAnsi="Cambria" w:cstheme="minorHAnsi"/>
              </w:rPr>
              <w:t xml:space="preserve">2 </w:t>
            </w:r>
            <w:proofErr w:type="gramStart"/>
            <w:r w:rsidRPr="0070317E">
              <w:rPr>
                <w:rFonts w:ascii="Cambria" w:hAnsi="Cambria" w:cstheme="minorHAnsi"/>
              </w:rPr>
              <w:t>pkt  – poprawne</w:t>
            </w:r>
            <w:proofErr w:type="gramEnd"/>
            <w:r w:rsidRPr="0070317E">
              <w:rPr>
                <w:rFonts w:ascii="Cambria" w:hAnsi="Cambria" w:cstheme="minorHAnsi"/>
              </w:rPr>
              <w:t xml:space="preserve"> wykonan</w:t>
            </w:r>
            <w:r w:rsidR="0099252A">
              <w:rPr>
                <w:rFonts w:ascii="Cambria" w:hAnsi="Cambria" w:cstheme="minorHAnsi"/>
              </w:rPr>
              <w:t>ie</w:t>
            </w:r>
            <w:r w:rsidRPr="0070317E">
              <w:rPr>
                <w:rFonts w:ascii="Cambria" w:hAnsi="Cambria" w:cstheme="minorHAnsi"/>
              </w:rPr>
              <w:t xml:space="preserve"> zadani</w:t>
            </w:r>
            <w:r w:rsidR="0099252A">
              <w:rPr>
                <w:rFonts w:ascii="Cambria" w:hAnsi="Cambria" w:cstheme="minorHAnsi"/>
              </w:rPr>
              <w:t>a</w:t>
            </w:r>
          </w:p>
          <w:p w:rsidR="00AC502D" w:rsidRPr="0070317E" w:rsidRDefault="00AC502D" w:rsidP="00AC502D">
            <w:pPr>
              <w:spacing w:before="120" w:after="120"/>
              <w:rPr>
                <w:rFonts w:ascii="Cambria" w:hAnsi="Cambria" w:cstheme="minorHAnsi"/>
              </w:rPr>
            </w:pPr>
            <w:r w:rsidRPr="0070317E">
              <w:rPr>
                <w:rFonts w:ascii="Cambria" w:hAnsi="Cambria" w:cstheme="minorHAnsi"/>
              </w:rPr>
              <w:t xml:space="preserve">1 pkt – </w:t>
            </w:r>
            <w:r w:rsidR="0099252A">
              <w:rPr>
                <w:rFonts w:ascii="Cambria" w:hAnsi="Cambria" w:cstheme="minorHAnsi"/>
              </w:rPr>
              <w:t xml:space="preserve">poprawne dopasowanie </w:t>
            </w:r>
            <w:r w:rsidRPr="0070317E">
              <w:rPr>
                <w:rFonts w:ascii="Cambria" w:hAnsi="Cambria" w:cstheme="minorHAnsi"/>
              </w:rPr>
              <w:t>jednego opis</w:t>
            </w:r>
            <w:r w:rsidR="0099252A">
              <w:rPr>
                <w:rFonts w:ascii="Cambria" w:hAnsi="Cambria" w:cstheme="minorHAnsi"/>
              </w:rPr>
              <w:t>u</w:t>
            </w:r>
          </w:p>
          <w:p w:rsidR="00AC502D" w:rsidRPr="0070317E" w:rsidRDefault="00AC502D" w:rsidP="00AC502D">
            <w:pPr>
              <w:spacing w:before="120" w:after="120"/>
              <w:rPr>
                <w:rFonts w:ascii="Cambria" w:hAnsi="Cambria" w:cstheme="minorHAnsi"/>
              </w:rPr>
            </w:pPr>
            <w:r w:rsidRPr="0070317E">
              <w:rPr>
                <w:rFonts w:ascii="Cambria" w:hAnsi="Cambria" w:cstheme="minorHAnsi"/>
              </w:rPr>
              <w:t>0 pkt – brak poprawnej odpowiedzi</w:t>
            </w:r>
          </w:p>
        </w:tc>
        <w:tc>
          <w:tcPr>
            <w:tcW w:w="845" w:type="dxa"/>
          </w:tcPr>
          <w:p w:rsidR="00AC502D" w:rsidRPr="0070317E" w:rsidRDefault="00AC502D" w:rsidP="00AC502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0–</w:t>
            </w:r>
            <w:r w:rsidRPr="0070317E">
              <w:rPr>
                <w:rFonts w:ascii="Cambria" w:hAnsi="Cambria" w:cstheme="minorHAnsi"/>
              </w:rPr>
              <w:t>2</w:t>
            </w:r>
          </w:p>
        </w:tc>
      </w:tr>
      <w:tr w:rsidR="0099252A" w:rsidRPr="0070317E" w:rsidTr="008F6ACB">
        <w:trPr>
          <w:jc w:val="center"/>
        </w:trPr>
        <w:tc>
          <w:tcPr>
            <w:tcW w:w="8217" w:type="dxa"/>
            <w:gridSpan w:val="3"/>
          </w:tcPr>
          <w:p w:rsidR="0099252A" w:rsidRPr="0099252A" w:rsidRDefault="00F7443F" w:rsidP="0099252A">
            <w:pPr>
              <w:spacing w:before="120" w:after="120"/>
              <w:jc w:val="right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Suma punktów</w:t>
            </w:r>
            <w:bookmarkStart w:id="0" w:name="_GoBack"/>
            <w:bookmarkEnd w:id="0"/>
          </w:p>
        </w:tc>
        <w:tc>
          <w:tcPr>
            <w:tcW w:w="845" w:type="dxa"/>
          </w:tcPr>
          <w:p w:rsidR="0099252A" w:rsidRPr="0099252A" w:rsidRDefault="0099252A" w:rsidP="00AC502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Cambria" w:hAnsi="Cambria" w:cstheme="minorHAnsi"/>
                <w:b/>
              </w:rPr>
            </w:pPr>
            <w:r w:rsidRPr="0099252A">
              <w:rPr>
                <w:rFonts w:ascii="Cambria" w:hAnsi="Cambria" w:cstheme="minorHAnsi"/>
                <w:b/>
              </w:rPr>
              <w:t>0–13</w:t>
            </w:r>
          </w:p>
        </w:tc>
      </w:tr>
    </w:tbl>
    <w:p w:rsidR="00FC0FC0" w:rsidRPr="0070317E" w:rsidRDefault="00FC0FC0" w:rsidP="00FC0FC0">
      <w:pPr>
        <w:spacing w:after="120" w:line="264" w:lineRule="auto"/>
        <w:rPr>
          <w:rFonts w:ascii="Cambria" w:hAnsi="Cambria" w:cstheme="minorHAnsi"/>
        </w:rPr>
      </w:pPr>
    </w:p>
    <w:p w:rsidR="00FC0FC0" w:rsidRPr="0070317E" w:rsidRDefault="00FC0FC0" w:rsidP="00FC0FC0">
      <w:pPr>
        <w:spacing w:after="120" w:line="264" w:lineRule="auto"/>
        <w:rPr>
          <w:rFonts w:ascii="Cambria" w:hAnsi="Cambria" w:cstheme="minorHAnsi"/>
        </w:rPr>
      </w:pPr>
    </w:p>
    <w:p w:rsidR="00FC0FC0" w:rsidRPr="0070317E" w:rsidRDefault="00FC0FC0" w:rsidP="00FC0FC0">
      <w:pPr>
        <w:spacing w:after="120" w:line="264" w:lineRule="auto"/>
        <w:rPr>
          <w:rFonts w:ascii="Cambria" w:hAnsi="Cambria" w:cstheme="minorHAnsi"/>
        </w:rPr>
      </w:pPr>
    </w:p>
    <w:p w:rsidR="00FC0FC0" w:rsidRPr="0070317E" w:rsidRDefault="00FC0FC0" w:rsidP="00FC0FC0">
      <w:pPr>
        <w:spacing w:after="120" w:line="264" w:lineRule="auto"/>
        <w:rPr>
          <w:rFonts w:ascii="Cambria" w:hAnsi="Cambria" w:cstheme="minorHAnsi"/>
        </w:rPr>
      </w:pPr>
    </w:p>
    <w:p w:rsidR="00FC0FC0" w:rsidRPr="0070317E" w:rsidRDefault="00FC0FC0" w:rsidP="00FC0FC0">
      <w:pPr>
        <w:spacing w:after="120" w:line="264" w:lineRule="auto"/>
        <w:rPr>
          <w:rFonts w:ascii="Cambria" w:hAnsi="Cambria" w:cstheme="minorHAnsi"/>
        </w:rPr>
      </w:pPr>
    </w:p>
    <w:p w:rsidR="00FC0FC0" w:rsidRPr="0070317E" w:rsidRDefault="00FC0FC0" w:rsidP="00FC0FC0">
      <w:pPr>
        <w:spacing w:after="120" w:line="264" w:lineRule="auto"/>
        <w:rPr>
          <w:rFonts w:ascii="Cambria" w:hAnsi="Cambria" w:cstheme="minorHAnsi"/>
        </w:rPr>
      </w:pPr>
    </w:p>
    <w:p w:rsidR="000716E6" w:rsidRDefault="000716E6"/>
    <w:sectPr w:rsidR="000716E6" w:rsidSect="0070317E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60E" w:rsidRDefault="005E560E">
      <w:pPr>
        <w:spacing w:after="0" w:line="240" w:lineRule="auto"/>
      </w:pPr>
      <w:r>
        <w:separator/>
      </w:r>
    </w:p>
  </w:endnote>
  <w:endnote w:type="continuationSeparator" w:id="0">
    <w:p w:rsidR="005E560E" w:rsidRDefault="005E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17E" w:rsidRPr="0070317E" w:rsidRDefault="00FC0FC0">
    <w:pPr>
      <w:pStyle w:val="Stopka"/>
      <w:rPr>
        <w:sz w:val="16"/>
        <w:szCs w:val="16"/>
      </w:rPr>
    </w:pPr>
    <w:r w:rsidRPr="00DD2D42">
      <w:rPr>
        <w:sz w:val="16"/>
        <w:szCs w:val="16"/>
      </w:rPr>
      <w:t>© Copyright by Gdańskie Wydawnictwo Oświatowe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60E" w:rsidRDefault="005E560E">
      <w:pPr>
        <w:spacing w:after="0" w:line="240" w:lineRule="auto"/>
      </w:pPr>
      <w:r>
        <w:separator/>
      </w:r>
    </w:p>
  </w:footnote>
  <w:footnote w:type="continuationSeparator" w:id="0">
    <w:p w:rsidR="005E560E" w:rsidRDefault="005E5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C0"/>
    <w:rsid w:val="000037DD"/>
    <w:rsid w:val="0001632E"/>
    <w:rsid w:val="0003399E"/>
    <w:rsid w:val="000716E6"/>
    <w:rsid w:val="000B0542"/>
    <w:rsid w:val="000D796F"/>
    <w:rsid w:val="00255A4E"/>
    <w:rsid w:val="004B2A19"/>
    <w:rsid w:val="005E560E"/>
    <w:rsid w:val="006265F5"/>
    <w:rsid w:val="008C61E0"/>
    <w:rsid w:val="0099252A"/>
    <w:rsid w:val="00AC502D"/>
    <w:rsid w:val="00AE6FD0"/>
    <w:rsid w:val="00EC00B7"/>
    <w:rsid w:val="00ED07BB"/>
    <w:rsid w:val="00EF60AA"/>
    <w:rsid w:val="00F17BBD"/>
    <w:rsid w:val="00F7443F"/>
    <w:rsid w:val="00FC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4F997-26DA-480F-80CC-E1D34951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left="227" w:hanging="22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0FC0"/>
    <w:pPr>
      <w:spacing w:after="200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FC0"/>
    <w:pPr>
      <w:ind w:left="720"/>
      <w:contextualSpacing/>
    </w:pPr>
  </w:style>
  <w:style w:type="table" w:styleId="Tabela-Siatka">
    <w:name w:val="Table Grid"/>
    <w:basedOn w:val="Standardowy"/>
    <w:uiPriority w:val="59"/>
    <w:rsid w:val="00FC0FC0"/>
    <w:pPr>
      <w:spacing w:after="0"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C0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5</cp:revision>
  <dcterms:created xsi:type="dcterms:W3CDTF">2022-10-17T06:24:00Z</dcterms:created>
  <dcterms:modified xsi:type="dcterms:W3CDTF">2022-10-17T13:31:00Z</dcterms:modified>
</cp:coreProperties>
</file>